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1" w:rsidRDefault="003B6010" w:rsidP="004524D1">
      <w:pPr>
        <w:tabs>
          <w:tab w:val="left" w:pos="4020"/>
        </w:tabs>
        <w:jc w:val="center"/>
        <w:rPr>
          <w:rFonts w:ascii="Arial" w:hAnsi="Arial"/>
          <w:b/>
          <w:i/>
          <w:noProof/>
          <w:sz w:val="28"/>
          <w:szCs w:val="28"/>
          <w:lang w:eastAsia="es-ES"/>
        </w:rPr>
      </w:pPr>
      <w:r w:rsidRPr="004524D1">
        <w:rPr>
          <w:rFonts w:ascii="Arial" w:hAnsi="Arial"/>
          <w:b/>
          <w:i/>
          <w:noProof/>
          <w:sz w:val="28"/>
          <w:szCs w:val="28"/>
          <w:lang w:eastAsia="es-ES"/>
        </w:rPr>
        <w:pict>
          <v:rect id="_x0000_s1046" style="position:absolute;left:0;text-align:left;margin-left:93.15pt;margin-top:10.85pt;width:266.85pt;height:26.7pt;z-index:251657216" filled="f" strokeweight="2.25pt"/>
        </w:pict>
      </w:r>
    </w:p>
    <w:p w:rsidR="007603C1" w:rsidRPr="004524D1" w:rsidRDefault="00A01A4A" w:rsidP="004524D1">
      <w:pPr>
        <w:tabs>
          <w:tab w:val="left" w:pos="4020"/>
        </w:tabs>
        <w:jc w:val="center"/>
        <w:rPr>
          <w:rFonts w:ascii="Arial" w:hAnsi="Arial"/>
          <w:b/>
          <w:i/>
          <w:noProof/>
          <w:sz w:val="28"/>
          <w:szCs w:val="28"/>
          <w:lang w:eastAsia="es-ES"/>
        </w:rPr>
      </w:pPr>
      <w:r>
        <w:rPr>
          <w:rFonts w:ascii="Arial" w:hAnsi="Arial"/>
          <w:b/>
          <w:i/>
          <w:noProof/>
          <w:sz w:val="28"/>
          <w:szCs w:val="28"/>
          <w:lang w:eastAsia="es-ES"/>
        </w:rPr>
        <w:t>SPECIAL OFFER</w:t>
      </w:r>
      <w:r w:rsidR="003C1E7C" w:rsidRPr="004524D1">
        <w:rPr>
          <w:rFonts w:ascii="Arial" w:hAnsi="Arial"/>
          <w:b/>
          <w:i/>
          <w:noProof/>
          <w:sz w:val="28"/>
          <w:szCs w:val="28"/>
          <w:lang w:eastAsia="es-ES"/>
        </w:rPr>
        <w:t xml:space="preserve"> ARIBSAN</w:t>
      </w:r>
      <w:r>
        <w:rPr>
          <w:rFonts w:ascii="Arial" w:hAnsi="Arial"/>
          <w:b/>
          <w:i/>
          <w:noProof/>
          <w:sz w:val="28"/>
          <w:szCs w:val="28"/>
          <w:lang w:eastAsia="es-ES"/>
        </w:rPr>
        <w:t xml:space="preserve"> US</w:t>
      </w:r>
    </w:p>
    <w:p w:rsidR="00AE1545" w:rsidRDefault="00AE1545" w:rsidP="00213325">
      <w:pPr>
        <w:jc w:val="both"/>
        <w:rPr>
          <w:rFonts w:ascii="Arial" w:hAnsi="Arial"/>
          <w:i/>
          <w:lang w:val="en-GB"/>
        </w:rPr>
      </w:pPr>
    </w:p>
    <w:p w:rsidR="008038DB" w:rsidRPr="004524D1" w:rsidRDefault="008038DB" w:rsidP="00213325">
      <w:pPr>
        <w:jc w:val="both"/>
        <w:rPr>
          <w:rFonts w:ascii="Arial" w:hAnsi="Arial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03"/>
        <w:gridCol w:w="2104"/>
        <w:gridCol w:w="471"/>
        <w:gridCol w:w="4129"/>
      </w:tblGrid>
      <w:tr w:rsidR="00E63B5C" w:rsidRPr="00901535" w:rsidTr="00696312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B5C" w:rsidRPr="00696312" w:rsidRDefault="00E63B5C" w:rsidP="00696312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696312" w:rsidRDefault="00901535" w:rsidP="00696312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 of</w:t>
            </w:r>
            <w:r w:rsidR="00E63B5C" w:rsidRPr="00696312">
              <w:rPr>
                <w:rFonts w:ascii="Arial" w:hAnsi="Arial"/>
                <w:b/>
                <w:i/>
                <w:lang w:val="en-GB"/>
              </w:rPr>
              <w:t xml:space="preserve"> 1.000 ISAN / V-ISAN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B5C" w:rsidRPr="00901535" w:rsidRDefault="00901535" w:rsidP="00696312">
            <w:pPr>
              <w:numPr>
                <w:ilvl w:val="0"/>
                <w:numId w:val="45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01535">
              <w:rPr>
                <w:rFonts w:ascii="Arial" w:hAnsi="Arial"/>
                <w:sz w:val="22"/>
                <w:szCs w:val="22"/>
                <w:lang w:val="en-US"/>
              </w:rPr>
              <w:t>The ISAN/V-ISAN have to be allocated within 12 m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onths after signing the </w:t>
            </w:r>
            <w:r w:rsidR="00830214">
              <w:rPr>
                <w:rFonts w:ascii="Arial" w:hAnsi="Arial"/>
                <w:sz w:val="22"/>
                <w:szCs w:val="22"/>
                <w:lang w:val="en-US"/>
              </w:rPr>
              <w:t xml:space="preserve">below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Terms and Conditions. Unused ISAN are lost.</w:t>
            </w:r>
          </w:p>
          <w:p w:rsidR="00E63B5C" w:rsidRPr="00901535" w:rsidRDefault="00E63B5C" w:rsidP="00696312">
            <w:pPr>
              <w:ind w:left="3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E63B5C" w:rsidRPr="00901535" w:rsidRDefault="00D47C99" w:rsidP="00696312">
            <w:pPr>
              <w:numPr>
                <w:ilvl w:val="0"/>
                <w:numId w:val="45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01535">
              <w:rPr>
                <w:rFonts w:ascii="Arial" w:hAnsi="Arial"/>
                <w:sz w:val="22"/>
                <w:szCs w:val="22"/>
                <w:lang w:val="en-US"/>
              </w:rPr>
              <w:t xml:space="preserve">ISAN </w:t>
            </w:r>
            <w:r w:rsidR="00901535" w:rsidRPr="00901535">
              <w:rPr>
                <w:rFonts w:ascii="Arial" w:hAnsi="Arial"/>
                <w:sz w:val="22"/>
                <w:szCs w:val="22"/>
                <w:lang w:val="en-US"/>
              </w:rPr>
              <w:t xml:space="preserve">and V-ISAN can be combined. </w:t>
            </w:r>
          </w:p>
        </w:tc>
      </w:tr>
      <w:tr w:rsidR="00E63B5C" w:rsidRPr="00901535" w:rsidTr="00696312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901535" w:rsidRDefault="00E63B5C" w:rsidP="00696312">
            <w:pPr>
              <w:jc w:val="right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901535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901535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</w:tr>
      <w:tr w:rsidR="00E63B5C" w:rsidRPr="00696312" w:rsidTr="00696312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63B5C" w:rsidRPr="00696312" w:rsidRDefault="00E63B5C" w:rsidP="00696312">
            <w:pPr>
              <w:jc w:val="right"/>
              <w:rPr>
                <w:rFonts w:ascii="Arial" w:hAnsi="Arial"/>
                <w:lang w:val="en-GB"/>
              </w:rPr>
            </w:pPr>
            <w:r w:rsidRPr="00901535">
              <w:rPr>
                <w:rFonts w:ascii="Arial" w:hAnsi="Arial"/>
                <w:lang w:val="en-US"/>
              </w:rPr>
              <w:t xml:space="preserve">         </w:t>
            </w:r>
            <w:r w:rsidR="00901535">
              <w:rPr>
                <w:rFonts w:ascii="Arial" w:hAnsi="Arial"/>
                <w:lang w:val="en-GB"/>
              </w:rPr>
              <w:t>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Pr="00696312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3B5C" w:rsidRPr="00696312" w:rsidRDefault="00975E61" w:rsidP="00696312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9.000 USD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63B5C" w:rsidRPr="00696312" w:rsidTr="00696312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E63B5C" w:rsidRPr="00696312" w:rsidTr="00696312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B5C" w:rsidRPr="00696312" w:rsidRDefault="00E63B5C" w:rsidP="00696312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696312" w:rsidRDefault="00901535" w:rsidP="00696312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 of</w:t>
            </w:r>
            <w:r w:rsidR="00E63B5C" w:rsidRPr="00696312">
              <w:rPr>
                <w:rFonts w:ascii="Arial" w:hAnsi="Arial"/>
                <w:b/>
                <w:i/>
                <w:lang w:val="en-GB"/>
              </w:rPr>
              <w:t xml:space="preserve"> 2.000 ISAN / V-ISAN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63B5C" w:rsidRPr="00696312" w:rsidTr="00696312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right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E63B5C" w:rsidRPr="00696312" w:rsidTr="00696312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63B5C" w:rsidRPr="00696312" w:rsidRDefault="00901535" w:rsidP="006963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       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="00E63B5C" w:rsidRPr="00696312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3B5C" w:rsidRPr="00696312" w:rsidRDefault="00975E61" w:rsidP="00696312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17.500 USD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63B5C" w:rsidRPr="00696312" w:rsidTr="00696312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696312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E63B5C" w:rsidRPr="00ED2D99" w:rsidTr="007977A7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B5C" w:rsidRPr="00E43924" w:rsidRDefault="00E63B5C" w:rsidP="00D47C99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E43924" w:rsidRDefault="00901535" w:rsidP="00E63B5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 of</w:t>
            </w:r>
            <w:r w:rsidR="00E63B5C" w:rsidRPr="00E43924">
              <w:rPr>
                <w:rFonts w:ascii="Arial" w:hAnsi="Arial"/>
                <w:b/>
                <w:i/>
                <w:lang w:val="en-GB"/>
              </w:rPr>
              <w:t xml:space="preserve"> </w:t>
            </w:r>
            <w:r w:rsidR="00E63B5C">
              <w:rPr>
                <w:rFonts w:ascii="Arial" w:hAnsi="Arial"/>
                <w:b/>
                <w:i/>
                <w:lang w:val="en-GB"/>
              </w:rPr>
              <w:t>3</w:t>
            </w:r>
            <w:r w:rsidR="00E63B5C" w:rsidRPr="00E43924">
              <w:rPr>
                <w:rFonts w:ascii="Arial" w:hAnsi="Arial"/>
                <w:b/>
                <w:i/>
                <w:lang w:val="en-GB"/>
              </w:rPr>
              <w:t>.000 ISAN / V-ISAN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1A4A" w:rsidRPr="00A01A4A" w:rsidRDefault="00901535" w:rsidP="00D47C99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lang w:val="en-US"/>
              </w:rPr>
            </w:pPr>
            <w:r w:rsidRPr="00901535">
              <w:rPr>
                <w:rFonts w:ascii="Arial" w:hAnsi="Arial"/>
                <w:sz w:val="22"/>
                <w:szCs w:val="22"/>
                <w:lang w:val="en-US"/>
              </w:rPr>
              <w:t xml:space="preserve">Additional ISAN’s are invoiced at </w:t>
            </w:r>
            <w:r w:rsidR="00A01A4A">
              <w:rPr>
                <w:rFonts w:ascii="Arial" w:hAnsi="Arial"/>
                <w:sz w:val="22"/>
                <w:szCs w:val="22"/>
                <w:lang w:val="en-US"/>
              </w:rPr>
              <w:t>the unit price for the selected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package</w:t>
            </w:r>
            <w:r w:rsidR="00A01A4A">
              <w:rPr>
                <w:rFonts w:ascii="Arial" w:hAnsi="Arial"/>
                <w:sz w:val="22"/>
                <w:szCs w:val="22"/>
                <w:lang w:val="en-US"/>
              </w:rPr>
              <w:t xml:space="preserve"> for example the pack of 1000; ISAN above 1000</w:t>
            </w:r>
            <w:r w:rsidR="009C44DD">
              <w:rPr>
                <w:rFonts w:ascii="Arial" w:hAnsi="Arial"/>
                <w:sz w:val="22"/>
                <w:szCs w:val="22"/>
                <w:lang w:val="en-US"/>
              </w:rPr>
              <w:t xml:space="preserve"> are invoiced at 9 USD</w:t>
            </w:r>
            <w:r w:rsidR="0053454D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ISAN.</w:t>
            </w:r>
          </w:p>
          <w:p w:rsidR="00A01A4A" w:rsidRPr="00A01A4A" w:rsidRDefault="00A01A4A" w:rsidP="00A01A4A">
            <w:pPr>
              <w:ind w:left="360"/>
              <w:jc w:val="both"/>
              <w:rPr>
                <w:rFonts w:ascii="Arial" w:hAnsi="Arial"/>
                <w:lang w:val="en-US"/>
              </w:rPr>
            </w:pPr>
          </w:p>
          <w:p w:rsidR="00D47C99" w:rsidRPr="00830214" w:rsidRDefault="00A01A4A" w:rsidP="00830214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30214">
              <w:rPr>
                <w:rFonts w:ascii="Arial" w:hAnsi="Arial"/>
                <w:color w:val="212121"/>
                <w:sz w:val="22"/>
                <w:szCs w:val="22"/>
                <w:shd w:val="clear" w:color="auto" w:fill="FFFFFF"/>
                <w:lang w:val="en-US"/>
              </w:rPr>
              <w:t>The selected package can not be transferred or used by other registrants other than the origin</w:t>
            </w:r>
            <w:r w:rsidR="009152CE">
              <w:rPr>
                <w:rFonts w:ascii="Arial" w:hAnsi="Arial"/>
                <w:color w:val="212121"/>
                <w:sz w:val="22"/>
                <w:szCs w:val="22"/>
                <w:shd w:val="clear" w:color="auto" w:fill="FFFFFF"/>
                <w:lang w:val="en-US"/>
              </w:rPr>
              <w:t>al Registrant</w:t>
            </w:r>
          </w:p>
          <w:p w:rsidR="00D47C99" w:rsidRPr="00ED2D99" w:rsidRDefault="00D47C99" w:rsidP="00A01A4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63B5C" w:rsidRPr="00ED2D99" w:rsidTr="00D47C99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ED2D99" w:rsidRDefault="00E63B5C" w:rsidP="00E43924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ED2D99" w:rsidRDefault="00E63B5C" w:rsidP="00E4392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ED2D99" w:rsidRDefault="00E63B5C" w:rsidP="00E4392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E63B5C" w:rsidRPr="00E43924" w:rsidTr="00D47C99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63B5C" w:rsidRPr="00E43924" w:rsidRDefault="00E63B5C" w:rsidP="00E43924">
            <w:pPr>
              <w:jc w:val="right"/>
              <w:rPr>
                <w:rFonts w:ascii="Arial" w:hAnsi="Arial"/>
                <w:lang w:val="en-GB"/>
              </w:rPr>
            </w:pPr>
            <w:r w:rsidRPr="00ED2D99">
              <w:rPr>
                <w:rFonts w:ascii="Arial" w:hAnsi="Arial"/>
              </w:rPr>
              <w:t xml:space="preserve">         </w:t>
            </w:r>
            <w:r w:rsidR="00901535">
              <w:rPr>
                <w:rFonts w:ascii="Arial" w:hAnsi="Arial"/>
                <w:lang w:val="en-GB"/>
              </w:rPr>
              <w:t>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3B5C" w:rsidRPr="00E43924" w:rsidRDefault="00E63B5C" w:rsidP="00E63B5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975E61">
              <w:rPr>
                <w:rFonts w:ascii="Arial" w:hAnsi="Arial"/>
                <w:b/>
                <w:lang w:val="en-GB"/>
              </w:rPr>
              <w:t>4.500 USD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E43924" w:rsidRDefault="00E63B5C" w:rsidP="00E43924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63B5C" w:rsidRPr="002B426C" w:rsidTr="00D47C99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2B426C" w:rsidRDefault="00E63B5C" w:rsidP="00E43924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2B426C" w:rsidRDefault="00E63B5C" w:rsidP="00E43924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2B426C" w:rsidRDefault="00E63B5C" w:rsidP="00E43924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E63B5C" w:rsidRPr="00E43924" w:rsidTr="00D47C99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B5C" w:rsidRPr="00E43924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E43924" w:rsidRDefault="00901535" w:rsidP="00E63B5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</w:t>
            </w:r>
            <w:r w:rsidR="00E63B5C" w:rsidRPr="00E43924">
              <w:rPr>
                <w:rFonts w:ascii="Arial" w:hAnsi="Arial"/>
                <w:b/>
                <w:i/>
                <w:lang w:val="en-GB"/>
              </w:rPr>
              <w:t xml:space="preserve"> </w:t>
            </w:r>
            <w:r>
              <w:rPr>
                <w:rFonts w:ascii="Arial" w:hAnsi="Arial"/>
                <w:b/>
                <w:i/>
                <w:lang w:val="en-GB"/>
              </w:rPr>
              <w:t xml:space="preserve">of </w:t>
            </w:r>
            <w:r w:rsidR="00E63B5C">
              <w:rPr>
                <w:rFonts w:ascii="Arial" w:hAnsi="Arial"/>
                <w:b/>
                <w:i/>
                <w:lang w:val="en-GB"/>
              </w:rPr>
              <w:t>5</w:t>
            </w:r>
            <w:r w:rsidR="00E63B5C" w:rsidRPr="00E43924">
              <w:rPr>
                <w:rFonts w:ascii="Arial" w:hAnsi="Arial"/>
                <w:b/>
                <w:i/>
                <w:lang w:val="en-GB"/>
              </w:rPr>
              <w:t>.000 ISAN / V-ISAN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E43924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63B5C" w:rsidRPr="00E43924" w:rsidTr="00D47C99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E43924" w:rsidRDefault="00E63B5C" w:rsidP="00696312">
            <w:pPr>
              <w:jc w:val="right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E43924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E43924" w:rsidRDefault="00E63B5C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E63B5C" w:rsidRPr="00E43924" w:rsidTr="00D47C99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63B5C" w:rsidRPr="00E43924" w:rsidRDefault="00901535" w:rsidP="006963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       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="00E63B5C"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3B5C" w:rsidRPr="00E43924" w:rsidRDefault="00975E61" w:rsidP="00E63B5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33.000 USD</w:t>
            </w:r>
          </w:p>
        </w:tc>
        <w:tc>
          <w:tcPr>
            <w:tcW w:w="460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3B5C" w:rsidRPr="00E43924" w:rsidRDefault="00E63B5C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D47C99" w:rsidRPr="002B426C" w:rsidTr="00D47C9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47C99" w:rsidRPr="002B426C" w:rsidRDefault="00D47C99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99" w:rsidRPr="002B426C" w:rsidRDefault="00D47C99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7C99" w:rsidRPr="002B426C" w:rsidRDefault="00D47C99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E63B5C" w:rsidRPr="002B426C" w:rsidTr="007977A7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3B5C" w:rsidRPr="002B426C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B5C" w:rsidRPr="002B426C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3B5C" w:rsidRPr="002B426C" w:rsidRDefault="00E63B5C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D47C99" w:rsidRPr="00830214" w:rsidTr="007977A7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C99" w:rsidRPr="00E43924" w:rsidRDefault="00D47C99" w:rsidP="007977A7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47C99" w:rsidRPr="00ED2D99" w:rsidRDefault="00901535" w:rsidP="00E4392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Unlimited</w:t>
            </w:r>
            <w:r w:rsidR="00D47C99" w:rsidRPr="004524D1">
              <w:rPr>
                <w:rFonts w:ascii="Arial" w:hAnsi="Arial"/>
                <w:b/>
                <w:i/>
              </w:rPr>
              <w:t xml:space="preserve"> ISAN / V-ISAN  </w:t>
            </w:r>
          </w:p>
        </w:tc>
        <w:tc>
          <w:tcPr>
            <w:tcW w:w="4129" w:type="dxa"/>
            <w:vMerge w:val="restart"/>
            <w:tcBorders>
              <w:left w:val="single" w:sz="4" w:space="0" w:color="auto"/>
            </w:tcBorders>
          </w:tcPr>
          <w:p w:rsidR="00AD0602" w:rsidRPr="00830214" w:rsidRDefault="00AD0602" w:rsidP="0017326A">
            <w:pPr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30214">
              <w:rPr>
                <w:rFonts w:ascii="Arial" w:hAnsi="Arial"/>
                <w:sz w:val="22"/>
                <w:szCs w:val="22"/>
                <w:lang w:val="en-US"/>
              </w:rPr>
              <w:t>Unlimitated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30214">
              <w:rPr>
                <w:rFonts w:ascii="Arial" w:hAnsi="Arial"/>
                <w:sz w:val="22"/>
                <w:szCs w:val="22"/>
                <w:lang w:val="en-US"/>
              </w:rPr>
              <w:t>ISAN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/V-ISAN </w:t>
            </w:r>
            <w:r w:rsidRPr="00830214">
              <w:rPr>
                <w:rFonts w:ascii="Arial" w:hAnsi="Arial"/>
                <w:sz w:val="22"/>
                <w:szCs w:val="22"/>
                <w:lang w:val="en-US"/>
              </w:rPr>
              <w:t>allocations.</w:t>
            </w:r>
          </w:p>
          <w:p w:rsidR="00D47C99" w:rsidRPr="00830214" w:rsidRDefault="00AD0602" w:rsidP="0017326A">
            <w:pPr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30214">
              <w:rPr>
                <w:rFonts w:ascii="Arial" w:hAnsi="Arial"/>
                <w:sz w:val="22"/>
                <w:szCs w:val="22"/>
                <w:lang w:val="en-US"/>
              </w:rPr>
              <w:t>Minimum 3-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year commitment</w:t>
            </w:r>
            <w:r w:rsidRPr="00830214">
              <w:rPr>
                <w:rFonts w:ascii="Arial" w:hAnsi="Arial"/>
                <w:sz w:val="22"/>
                <w:szCs w:val="22"/>
                <w:lang w:val="en-US"/>
              </w:rPr>
              <w:t xml:space="preserve"> after signing the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below</w:t>
            </w:r>
            <w:r w:rsidRPr="00830214">
              <w:rPr>
                <w:rFonts w:ascii="Arial" w:hAnsi="Arial"/>
                <w:sz w:val="22"/>
                <w:szCs w:val="22"/>
                <w:lang w:val="en-US"/>
              </w:rPr>
              <w:t xml:space="preserve"> Terms and Conditions.</w:t>
            </w:r>
          </w:p>
        </w:tc>
      </w:tr>
      <w:tr w:rsidR="00D47C99" w:rsidRPr="00830214" w:rsidTr="007977A7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99" w:rsidRPr="00830214" w:rsidRDefault="00D47C99" w:rsidP="00E43924">
            <w:pPr>
              <w:jc w:val="right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7C99" w:rsidRPr="00830214" w:rsidRDefault="00D47C99" w:rsidP="00E43924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C99" w:rsidRPr="00830214" w:rsidRDefault="00D47C99" w:rsidP="00E43924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</w:tcPr>
          <w:p w:rsidR="00D47C99" w:rsidRPr="00830214" w:rsidRDefault="00D47C99" w:rsidP="00E43924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</w:tr>
      <w:tr w:rsidR="00D47C99" w:rsidRPr="00E43924" w:rsidTr="007977A7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47C99" w:rsidRPr="00E43924" w:rsidRDefault="00D47C99" w:rsidP="00E43924">
            <w:pPr>
              <w:jc w:val="right"/>
              <w:rPr>
                <w:rFonts w:ascii="Arial" w:hAnsi="Arial"/>
                <w:lang w:val="en-GB"/>
              </w:rPr>
            </w:pPr>
            <w:r w:rsidRPr="00830214">
              <w:rPr>
                <w:rFonts w:ascii="Arial" w:hAnsi="Arial"/>
                <w:lang w:val="en-US"/>
              </w:rPr>
              <w:t xml:space="preserve">         </w:t>
            </w:r>
            <w:r w:rsidR="00901535">
              <w:rPr>
                <w:rFonts w:ascii="Arial" w:hAnsi="Arial"/>
                <w:lang w:val="en-GB"/>
              </w:rPr>
              <w:t>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D47C99" w:rsidRPr="00E43924" w:rsidRDefault="00D47C99" w:rsidP="00E63B5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4</w:t>
            </w:r>
            <w:r w:rsidR="00975E61">
              <w:rPr>
                <w:rFonts w:ascii="Arial" w:hAnsi="Arial"/>
                <w:b/>
                <w:lang w:val="en-GB"/>
              </w:rPr>
              <w:t>8.000 USD</w:t>
            </w: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47C99" w:rsidRPr="00E43924" w:rsidRDefault="00D47C99" w:rsidP="00E43924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</w:tcPr>
          <w:p w:rsidR="00D47C99" w:rsidRPr="00E43924" w:rsidRDefault="00D47C99" w:rsidP="00E43924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D47C99" w:rsidRPr="00E43924" w:rsidTr="007977A7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99" w:rsidRPr="00E43924" w:rsidRDefault="00D47C99" w:rsidP="00E43924">
            <w:pPr>
              <w:jc w:val="right"/>
              <w:rPr>
                <w:rFonts w:ascii="Arial" w:hAnsi="Arial"/>
                <w:lang w:val="en-GB"/>
              </w:rPr>
            </w:pPr>
          </w:p>
        </w:tc>
        <w:tc>
          <w:tcPr>
            <w:tcW w:w="210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C99" w:rsidRDefault="00D47C99" w:rsidP="00E63B5C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C99" w:rsidRPr="00E43924" w:rsidRDefault="00D47C99" w:rsidP="00E43924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7C99" w:rsidRPr="00E43924" w:rsidRDefault="00D47C99" w:rsidP="00E43924">
            <w:pPr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E43924" w:rsidRDefault="00E43924" w:rsidP="00213325">
      <w:pPr>
        <w:jc w:val="both"/>
        <w:rPr>
          <w:rFonts w:ascii="Arial" w:hAnsi="Arial"/>
          <w:i/>
          <w:lang w:val="en-GB"/>
        </w:rPr>
      </w:pPr>
    </w:p>
    <w:p w:rsidR="00213325" w:rsidRDefault="008038DB" w:rsidP="00213325">
      <w:pPr>
        <w:jc w:val="both"/>
        <w:rPr>
          <w:rFonts w:ascii="Arial" w:hAnsi="Arial"/>
          <w:lang w:val="en-GB"/>
        </w:rPr>
      </w:pPr>
      <w:r>
        <w:rPr>
          <w:rFonts w:ascii="Arial" w:hAnsi="Arial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95pt;margin-top:4.65pt;width:467.25pt;height:0;z-index:251658240" o:connectortype="straight" strokecolor="red" strokeweight="10pt">
            <v:shadow color="#868686"/>
          </v:shape>
        </w:pict>
      </w:r>
    </w:p>
    <w:p w:rsidR="007977A7" w:rsidRDefault="007977A7" w:rsidP="00213325">
      <w:pPr>
        <w:jc w:val="both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03"/>
        <w:gridCol w:w="2104"/>
        <w:gridCol w:w="4600"/>
      </w:tblGrid>
      <w:tr w:rsidR="008038DB" w:rsidRPr="00AD0602" w:rsidTr="008038D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8DB" w:rsidRPr="00E43924" w:rsidRDefault="008038DB" w:rsidP="00696312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38DB" w:rsidRPr="00E43924" w:rsidRDefault="00830214" w:rsidP="002B426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 of</w:t>
            </w:r>
            <w:r w:rsidR="008038DB" w:rsidRPr="00E43924">
              <w:rPr>
                <w:rFonts w:ascii="Arial" w:hAnsi="Arial"/>
                <w:b/>
                <w:i/>
                <w:lang w:val="en-GB"/>
              </w:rPr>
              <w:t xml:space="preserve"> </w:t>
            </w:r>
            <w:r w:rsidR="002B426C">
              <w:rPr>
                <w:rFonts w:ascii="Arial" w:hAnsi="Arial"/>
                <w:b/>
                <w:i/>
                <w:lang w:val="en-GB"/>
              </w:rPr>
              <w:t>1</w:t>
            </w:r>
            <w:r w:rsidR="008038DB" w:rsidRPr="00E43924">
              <w:rPr>
                <w:rFonts w:ascii="Arial" w:hAnsi="Arial"/>
                <w:b/>
                <w:i/>
                <w:lang w:val="en-GB"/>
              </w:rPr>
              <w:t>.000 V-ISAN</w:t>
            </w:r>
          </w:p>
        </w:tc>
        <w:tc>
          <w:tcPr>
            <w:tcW w:w="4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26C" w:rsidRDefault="002B426C" w:rsidP="002B426C">
            <w:pPr>
              <w:ind w:left="36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B426C" w:rsidRPr="00AD0602" w:rsidRDefault="00AD0602" w:rsidP="00AD0602">
            <w:pPr>
              <w:numPr>
                <w:ilvl w:val="0"/>
                <w:numId w:val="45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</w:t>
            </w:r>
            <w:r w:rsidRPr="00901535">
              <w:rPr>
                <w:rFonts w:ascii="Arial" w:hAnsi="Arial"/>
                <w:sz w:val="22"/>
                <w:szCs w:val="22"/>
                <w:lang w:val="en-US"/>
              </w:rPr>
              <w:t>V-ISAN have to be allocated within 12 m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onths after signing the below Terms and Conditions. Unused ISAN are lost.</w:t>
            </w:r>
          </w:p>
          <w:p w:rsidR="002B426C" w:rsidRPr="00AD0602" w:rsidRDefault="002B426C" w:rsidP="002B426C">
            <w:pPr>
              <w:ind w:left="3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AD0602" w:rsidRPr="00830214" w:rsidRDefault="00AD0602" w:rsidP="00AD0602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830214">
              <w:rPr>
                <w:rFonts w:ascii="Arial" w:hAnsi="Arial"/>
                <w:color w:val="212121"/>
                <w:sz w:val="22"/>
                <w:szCs w:val="22"/>
                <w:shd w:val="clear" w:color="auto" w:fill="FFFFFF"/>
                <w:lang w:val="en-US"/>
              </w:rPr>
              <w:t>The selected package can not be transferred or used by other registrants other than the origi</w:t>
            </w:r>
            <w:r>
              <w:rPr>
                <w:rFonts w:ascii="Arial" w:hAnsi="Arial"/>
                <w:color w:val="212121"/>
                <w:sz w:val="22"/>
                <w:szCs w:val="22"/>
                <w:shd w:val="clear" w:color="auto" w:fill="FFFFFF"/>
                <w:lang w:val="en-US"/>
              </w:rPr>
              <w:t>nal registrant.</w:t>
            </w:r>
          </w:p>
          <w:p w:rsidR="008038DB" w:rsidRPr="00AD0602" w:rsidRDefault="008038DB" w:rsidP="00AD0602">
            <w:pPr>
              <w:jc w:val="both"/>
              <w:rPr>
                <w:rFonts w:ascii="Arial" w:hAnsi="Arial"/>
                <w:lang w:val="en-US"/>
              </w:rPr>
            </w:pPr>
          </w:p>
        </w:tc>
      </w:tr>
      <w:tr w:rsidR="008038DB" w:rsidRPr="00AD0602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AD0602" w:rsidRDefault="008038DB" w:rsidP="00696312">
            <w:pPr>
              <w:jc w:val="right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38DB" w:rsidRPr="00AD0602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AD0602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</w:tr>
      <w:tr w:rsidR="008038DB" w:rsidRPr="00E43924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38DB" w:rsidRPr="00E43924" w:rsidRDefault="008038DB" w:rsidP="00696312">
            <w:pPr>
              <w:jc w:val="right"/>
              <w:rPr>
                <w:rFonts w:ascii="Arial" w:hAnsi="Arial"/>
                <w:lang w:val="en-GB"/>
              </w:rPr>
            </w:pPr>
            <w:r w:rsidRPr="00AD0602">
              <w:rPr>
                <w:rFonts w:ascii="Arial" w:hAnsi="Arial"/>
                <w:lang w:val="en-US"/>
              </w:rPr>
              <w:t xml:space="preserve">         </w:t>
            </w:r>
            <w:r w:rsidR="00830214">
              <w:rPr>
                <w:rFonts w:ascii="Arial" w:hAnsi="Arial"/>
                <w:lang w:val="en-GB"/>
              </w:rPr>
              <w:t>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038DB" w:rsidRPr="00E43924" w:rsidRDefault="002B426C" w:rsidP="002B426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</w:t>
            </w:r>
            <w:r w:rsidR="008038DB" w:rsidRPr="00E43924">
              <w:rPr>
                <w:rFonts w:ascii="Arial" w:hAnsi="Arial"/>
                <w:b/>
                <w:lang w:val="en-GB"/>
              </w:rPr>
              <w:t>.</w:t>
            </w:r>
            <w:r w:rsidR="00975E61">
              <w:rPr>
                <w:rFonts w:ascii="Arial" w:hAnsi="Arial"/>
                <w:b/>
                <w:lang w:val="en-GB"/>
              </w:rPr>
              <w:t>500 USD</w:t>
            </w:r>
          </w:p>
        </w:tc>
        <w:tc>
          <w:tcPr>
            <w:tcW w:w="460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8038DB" w:rsidRPr="002B426C" w:rsidTr="008038DB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8038DB" w:rsidRPr="00E43924" w:rsidTr="008038D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8DB" w:rsidRPr="00E43924" w:rsidRDefault="008038DB" w:rsidP="00696312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38DB" w:rsidRPr="00E43924" w:rsidRDefault="00830214" w:rsidP="002B426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Pack of</w:t>
            </w:r>
            <w:r w:rsidR="008038DB" w:rsidRPr="00E43924">
              <w:rPr>
                <w:rFonts w:ascii="Arial" w:hAnsi="Arial"/>
                <w:b/>
                <w:i/>
                <w:lang w:val="en-GB"/>
              </w:rPr>
              <w:t xml:space="preserve"> </w:t>
            </w:r>
            <w:r w:rsidR="002B426C">
              <w:rPr>
                <w:rFonts w:ascii="Arial" w:hAnsi="Arial"/>
                <w:b/>
                <w:i/>
                <w:lang w:val="en-GB"/>
              </w:rPr>
              <w:t>5</w:t>
            </w:r>
            <w:r w:rsidR="008038DB" w:rsidRPr="00E43924">
              <w:rPr>
                <w:rFonts w:ascii="Arial" w:hAnsi="Arial"/>
                <w:b/>
                <w:i/>
                <w:lang w:val="en-GB"/>
              </w:rPr>
              <w:t>.000 V-ISAN</w:t>
            </w: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lang w:val="en-GB"/>
              </w:rPr>
            </w:pPr>
          </w:p>
        </w:tc>
      </w:tr>
      <w:tr w:rsidR="008038DB" w:rsidRPr="00E43924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jc w:val="right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8038DB" w:rsidRPr="00E43924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38DB" w:rsidRPr="00E43924" w:rsidRDefault="00830214" w:rsidP="006963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       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="008038DB"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038DB" w:rsidRPr="00E43924" w:rsidRDefault="00975E61" w:rsidP="002B426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12.000 USD</w:t>
            </w:r>
          </w:p>
        </w:tc>
        <w:tc>
          <w:tcPr>
            <w:tcW w:w="460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8038DB" w:rsidRPr="002B426C" w:rsidTr="008038DB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2B426C" w:rsidRDefault="008038DB" w:rsidP="00696312">
            <w:pPr>
              <w:jc w:val="both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</w:tr>
      <w:tr w:rsidR="008038DB" w:rsidRPr="00975E61" w:rsidTr="008038D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38DB" w:rsidRPr="00975E61" w:rsidRDefault="00830214" w:rsidP="002B426C">
            <w:pPr>
              <w:jc w:val="both"/>
              <w:rPr>
                <w:rFonts w:ascii="Arial" w:hAnsi="Arial"/>
                <w:lang w:val="en-US"/>
              </w:rPr>
            </w:pPr>
            <w:r w:rsidRPr="00975E61">
              <w:rPr>
                <w:rFonts w:ascii="Arial" w:hAnsi="Arial"/>
                <w:b/>
                <w:i/>
                <w:lang w:val="en-US"/>
              </w:rPr>
              <w:t xml:space="preserve">Unlimited </w:t>
            </w:r>
            <w:r w:rsidR="002B426C" w:rsidRPr="00975E61">
              <w:rPr>
                <w:rFonts w:ascii="Arial" w:hAnsi="Arial"/>
                <w:b/>
                <w:i/>
                <w:lang w:val="en-US"/>
              </w:rPr>
              <w:t xml:space="preserve"> V-ISAN</w:t>
            </w:r>
            <w:r w:rsidRPr="00975E61">
              <w:rPr>
                <w:rFonts w:ascii="Arial" w:hAnsi="Arial"/>
                <w:b/>
                <w:i/>
                <w:lang w:val="en-US"/>
              </w:rPr>
              <w:t xml:space="preserve"> registrations</w:t>
            </w:r>
            <w:r w:rsidR="002B426C" w:rsidRPr="00975E61">
              <w:rPr>
                <w:rFonts w:ascii="Arial" w:hAnsi="Arial"/>
                <w:b/>
                <w:i/>
                <w:lang w:val="en-US"/>
              </w:rPr>
              <w:t xml:space="preserve">  </w:t>
            </w: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975E61" w:rsidRDefault="008038DB" w:rsidP="00696312">
            <w:pPr>
              <w:jc w:val="both"/>
              <w:rPr>
                <w:rFonts w:ascii="Arial" w:hAnsi="Arial"/>
                <w:lang w:val="en-US"/>
              </w:rPr>
            </w:pPr>
          </w:p>
        </w:tc>
      </w:tr>
      <w:tr w:rsidR="008038DB" w:rsidRPr="00975E61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975E61" w:rsidRDefault="008038DB" w:rsidP="00696312">
            <w:pPr>
              <w:jc w:val="right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38DB" w:rsidRPr="00975E61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  <w:tc>
          <w:tcPr>
            <w:tcW w:w="4600" w:type="dxa"/>
            <w:vMerge/>
            <w:tcBorders>
              <w:left w:val="nil"/>
              <w:bottom w:val="nil"/>
              <w:right w:val="nil"/>
            </w:tcBorders>
          </w:tcPr>
          <w:p w:rsidR="008038DB" w:rsidRPr="00975E61" w:rsidRDefault="008038DB" w:rsidP="00696312">
            <w:pPr>
              <w:jc w:val="both"/>
              <w:rPr>
                <w:rFonts w:ascii="Arial" w:hAnsi="Arial"/>
                <w:sz w:val="10"/>
                <w:szCs w:val="10"/>
                <w:lang w:val="en-US"/>
              </w:rPr>
            </w:pPr>
          </w:p>
        </w:tc>
      </w:tr>
      <w:tr w:rsidR="008038DB" w:rsidRPr="00E43924" w:rsidTr="008038DB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38DB" w:rsidRPr="00E43924" w:rsidRDefault="008038DB" w:rsidP="00696312">
            <w:pPr>
              <w:jc w:val="right"/>
              <w:rPr>
                <w:rFonts w:ascii="Arial" w:hAnsi="Arial"/>
                <w:lang w:val="en-GB"/>
              </w:rPr>
            </w:pPr>
            <w:r w:rsidRPr="00975E61">
              <w:rPr>
                <w:rFonts w:ascii="Arial" w:hAnsi="Arial"/>
                <w:lang w:val="en-US"/>
              </w:rPr>
              <w:t xml:space="preserve">         </w:t>
            </w:r>
            <w:r w:rsidR="00830214">
              <w:rPr>
                <w:rFonts w:ascii="Arial" w:hAnsi="Arial"/>
                <w:lang w:val="en-GB"/>
              </w:rPr>
              <w:t>Price</w:t>
            </w:r>
            <w:r w:rsidR="009C44DD">
              <w:rPr>
                <w:rFonts w:ascii="Arial" w:hAnsi="Arial"/>
                <w:lang w:val="en-GB"/>
              </w:rPr>
              <w:t xml:space="preserve"> (USD</w:t>
            </w:r>
            <w:r w:rsidRPr="00E439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038DB" w:rsidRPr="00E43924" w:rsidRDefault="00975E61" w:rsidP="002B426C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24.000 USD</w:t>
            </w:r>
          </w:p>
        </w:tc>
        <w:tc>
          <w:tcPr>
            <w:tcW w:w="460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8038DB" w:rsidRPr="00E43924" w:rsidTr="008038D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038DB" w:rsidRPr="00E43924" w:rsidRDefault="008038DB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AD0602" w:rsidRPr="00E43924" w:rsidTr="008038D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0602" w:rsidRPr="00E43924" w:rsidRDefault="00AD0602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602" w:rsidRPr="00E43924" w:rsidRDefault="00AD0602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D0602" w:rsidRPr="00E43924" w:rsidRDefault="00AD0602" w:rsidP="00696312">
            <w:pPr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213325" w:rsidRPr="00AD0602" w:rsidRDefault="003A3D9F" w:rsidP="007977A7">
      <w:pPr>
        <w:ind w:right="59"/>
        <w:jc w:val="both"/>
        <w:rPr>
          <w:rFonts w:ascii="Arial" w:hAnsi="Arial"/>
          <w:b/>
          <w:i/>
          <w:sz w:val="20"/>
          <w:szCs w:val="20"/>
          <w:lang w:val="en-GB"/>
        </w:rPr>
      </w:pPr>
      <w:r w:rsidRPr="00AD0602">
        <w:rPr>
          <w:rFonts w:ascii="Arial" w:hAnsi="Arial"/>
          <w:b/>
          <w:i/>
          <w:sz w:val="20"/>
          <w:szCs w:val="20"/>
          <w:u w:val="single"/>
          <w:lang w:val="en-GB"/>
        </w:rPr>
        <w:t>T</w:t>
      </w:r>
      <w:r w:rsidR="00AD0602" w:rsidRPr="00AD0602">
        <w:rPr>
          <w:rFonts w:ascii="Arial" w:hAnsi="Arial"/>
          <w:b/>
          <w:i/>
          <w:sz w:val="20"/>
          <w:szCs w:val="20"/>
          <w:u w:val="single"/>
          <w:lang w:val="en-GB"/>
        </w:rPr>
        <w:t>erms and Conditions</w:t>
      </w:r>
      <w:r w:rsidRPr="00AD0602">
        <w:rPr>
          <w:rFonts w:ascii="Arial" w:hAnsi="Arial"/>
          <w:b/>
          <w:i/>
          <w:sz w:val="20"/>
          <w:szCs w:val="20"/>
          <w:lang w:val="en-GB"/>
        </w:rPr>
        <w:t>:</w:t>
      </w:r>
    </w:p>
    <w:p w:rsidR="0039465A" w:rsidRPr="00AD0602" w:rsidRDefault="00AD0602" w:rsidP="00AD0602">
      <w:pPr>
        <w:pStyle w:val="para3"/>
        <w:numPr>
          <w:ilvl w:val="0"/>
          <w:numId w:val="43"/>
        </w:numPr>
        <w:tabs>
          <w:tab w:val="num" w:pos="1080"/>
        </w:tabs>
        <w:rPr>
          <w:sz w:val="20"/>
          <w:szCs w:val="20"/>
        </w:rPr>
      </w:pPr>
      <w:r w:rsidRPr="00AD0602">
        <w:rPr>
          <w:sz w:val="20"/>
          <w:szCs w:val="20"/>
        </w:rPr>
        <w:t>The prices are before tax, non-negotiable and may no be altered.</w:t>
      </w:r>
    </w:p>
    <w:p w:rsidR="00AD0602" w:rsidRPr="00AD0602" w:rsidRDefault="00AD0602" w:rsidP="00AD0602">
      <w:pPr>
        <w:pStyle w:val="para3"/>
        <w:numPr>
          <w:ilvl w:val="0"/>
          <w:numId w:val="43"/>
        </w:numPr>
        <w:tabs>
          <w:tab w:val="num" w:pos="1080"/>
        </w:tabs>
        <w:rPr>
          <w:sz w:val="20"/>
          <w:szCs w:val="20"/>
        </w:rPr>
      </w:pPr>
      <w:r w:rsidRPr="00AD0602">
        <w:rPr>
          <w:sz w:val="20"/>
          <w:szCs w:val="20"/>
        </w:rPr>
        <w:t xml:space="preserve">Payment must be made within 30 days of the invoice date. </w:t>
      </w:r>
    </w:p>
    <w:p w:rsidR="003B6010" w:rsidRPr="00AD0602" w:rsidRDefault="00AD0602" w:rsidP="007977A7">
      <w:pPr>
        <w:pStyle w:val="para3"/>
        <w:numPr>
          <w:ilvl w:val="0"/>
          <w:numId w:val="43"/>
        </w:numPr>
        <w:tabs>
          <w:tab w:val="num" w:pos="1080"/>
        </w:tabs>
        <w:rPr>
          <w:sz w:val="20"/>
          <w:szCs w:val="20"/>
        </w:rPr>
      </w:pPr>
      <w:r w:rsidRPr="00AD0602">
        <w:rPr>
          <w:sz w:val="20"/>
          <w:szCs w:val="20"/>
        </w:rPr>
        <w:t>Transfer fee or other bank charges will be paid by the Registrant</w:t>
      </w:r>
    </w:p>
    <w:p w:rsidR="00213325" w:rsidRPr="00AD0602" w:rsidRDefault="00213325" w:rsidP="004524D1">
      <w:pPr>
        <w:pStyle w:val="para3"/>
        <w:numPr>
          <w:ilvl w:val="0"/>
          <w:numId w:val="0"/>
        </w:numPr>
        <w:ind w:left="998" w:hanging="431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491"/>
      </w:tblGrid>
      <w:tr w:rsidR="003B6010" w:rsidRPr="00696312" w:rsidTr="00696312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10" w:rsidRPr="00AD0602" w:rsidRDefault="00AD0602" w:rsidP="00696312">
            <w:pPr>
              <w:pStyle w:val="para3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 w:rsidRPr="00AD0602">
              <w:rPr>
                <w:sz w:val="22"/>
                <w:szCs w:val="22"/>
                <w:lang w:val="en-GB"/>
              </w:rPr>
              <w:t>Place and date</w:t>
            </w:r>
            <w:r w:rsidR="003B6010" w:rsidRPr="00AD0602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</w:tr>
      <w:tr w:rsidR="003B6010" w:rsidRPr="00696312" w:rsidTr="00696312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6010" w:rsidRPr="00AD060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5491" w:type="dxa"/>
            <w:tcBorders>
              <w:left w:val="nil"/>
              <w:bottom w:val="single" w:sz="4" w:space="0" w:color="auto"/>
              <w:right w:val="nil"/>
            </w:tcBorders>
          </w:tcPr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10"/>
                <w:szCs w:val="10"/>
                <w:lang w:val="en-GB"/>
              </w:rPr>
            </w:pPr>
          </w:p>
        </w:tc>
      </w:tr>
      <w:tr w:rsidR="003B6010" w:rsidRPr="00696312" w:rsidTr="00696312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10" w:rsidRPr="00AD0602" w:rsidRDefault="00AD0602" w:rsidP="00696312">
            <w:pPr>
              <w:pStyle w:val="para3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 w:rsidRPr="00AD0602">
              <w:rPr>
                <w:sz w:val="22"/>
                <w:szCs w:val="22"/>
                <w:lang w:val="en-GB"/>
              </w:rPr>
              <w:t>Name of Representative: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</w:tcPr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</w:tr>
      <w:tr w:rsidR="003B6010" w:rsidRPr="003B6010" w:rsidTr="00696312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6010" w:rsidRPr="00AD060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2"/>
                <w:szCs w:val="22"/>
                <w:lang w:val="es-ES"/>
              </w:rPr>
            </w:pPr>
          </w:p>
        </w:tc>
        <w:tc>
          <w:tcPr>
            <w:tcW w:w="5491" w:type="dxa"/>
            <w:tcBorders>
              <w:left w:val="nil"/>
              <w:bottom w:val="single" w:sz="4" w:space="0" w:color="auto"/>
              <w:right w:val="nil"/>
            </w:tcBorders>
          </w:tcPr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10"/>
                <w:szCs w:val="10"/>
                <w:lang w:val="es-ES"/>
              </w:rPr>
            </w:pPr>
          </w:p>
        </w:tc>
      </w:tr>
      <w:tr w:rsidR="003B6010" w:rsidRPr="003B6010" w:rsidTr="00696312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10" w:rsidRPr="00AD0602" w:rsidRDefault="00AD0602" w:rsidP="00696312">
            <w:pPr>
              <w:pStyle w:val="para3"/>
              <w:numPr>
                <w:ilvl w:val="0"/>
                <w:numId w:val="0"/>
              </w:numPr>
              <w:rPr>
                <w:sz w:val="22"/>
                <w:szCs w:val="22"/>
                <w:lang w:val="es-ES"/>
              </w:rPr>
            </w:pPr>
            <w:r w:rsidRPr="00AD0602">
              <w:rPr>
                <w:sz w:val="22"/>
                <w:szCs w:val="22"/>
                <w:lang w:val="es-ES"/>
              </w:rPr>
              <w:t>Authorized Signature</w:t>
            </w:r>
            <w:r w:rsidR="003B6010" w:rsidRPr="00AD0602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</w:tcPr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4"/>
                <w:szCs w:val="24"/>
                <w:lang w:val="es-ES"/>
              </w:rPr>
            </w:pPr>
          </w:p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4"/>
                <w:szCs w:val="24"/>
                <w:lang w:val="es-ES"/>
              </w:rPr>
            </w:pPr>
          </w:p>
          <w:p w:rsidR="003B6010" w:rsidRPr="00696312" w:rsidRDefault="003B6010" w:rsidP="00696312">
            <w:pPr>
              <w:pStyle w:val="para3"/>
              <w:numPr>
                <w:ilvl w:val="0"/>
                <w:numId w:val="0"/>
              </w:numPr>
              <w:rPr>
                <w:sz w:val="24"/>
                <w:szCs w:val="24"/>
                <w:lang w:val="es-ES"/>
              </w:rPr>
            </w:pPr>
          </w:p>
        </w:tc>
      </w:tr>
    </w:tbl>
    <w:p w:rsidR="00320549" w:rsidRPr="003B6010" w:rsidRDefault="00320549" w:rsidP="003B6010">
      <w:pPr>
        <w:pStyle w:val="para3"/>
        <w:numPr>
          <w:ilvl w:val="0"/>
          <w:numId w:val="0"/>
        </w:numPr>
        <w:ind w:left="791" w:hanging="431"/>
        <w:rPr>
          <w:lang w:val="es-ES"/>
        </w:rPr>
      </w:pPr>
    </w:p>
    <w:sectPr w:rsidR="00320549" w:rsidRPr="003B6010" w:rsidSect="00D47C9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418" w:bottom="1134" w:left="1429" w:header="56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73" w:rsidRDefault="00A65F73">
      <w:r>
        <w:separator/>
      </w:r>
    </w:p>
  </w:endnote>
  <w:endnote w:type="continuationSeparator" w:id="0">
    <w:p w:rsidR="00A65F73" w:rsidRDefault="00A6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2" w:rsidRDefault="00490111" w:rsidP="000B0625">
    <w:pPr>
      <w:ind w:left="-284" w:right="360"/>
      <w:jc w:val="center"/>
    </w:pPr>
    <w:r>
      <w:rPr>
        <w:noProof/>
        <w:lang w:eastAsia="es-ES"/>
      </w:rPr>
      <w:drawing>
        <wp:inline distT="0" distB="0" distL="0" distR="0">
          <wp:extent cx="657225" cy="304800"/>
          <wp:effectExtent l="19050" t="0" r="9525" b="0"/>
          <wp:docPr id="2" name="Imagen 2" descr="LOGO 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S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2" w:rsidRDefault="00490111">
    <w:r>
      <w:rPr>
        <w:noProof/>
        <w:sz w:val="20"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5953125" cy="228600"/>
          <wp:effectExtent l="19050" t="0" r="9525" b="0"/>
          <wp:wrapNone/>
          <wp:docPr id="9" name="Imagen 9" descr="bandeau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ndeau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73" w:rsidRDefault="00A65F73">
      <w:r>
        <w:separator/>
      </w:r>
    </w:p>
  </w:footnote>
  <w:footnote w:type="continuationSeparator" w:id="0">
    <w:p w:rsidR="00A65F73" w:rsidRDefault="00A6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2" w:rsidRDefault="00AD0602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06.45pt;margin-top:89.85pt;width:297pt;height:36pt;z-index:251659264;mso-position-horizontal-relative:page;mso-position-vertical-relative:page" filled="f" stroked="f">
          <v:textbox style="mso-next-textbox:#_x0000_s2071">
            <w:txbxContent>
              <w:p w:rsidR="00AD0602" w:rsidRPr="00213325" w:rsidRDefault="00AD0602" w:rsidP="00213325"/>
            </w:txbxContent>
          </v:textbox>
          <w10:wrap anchorx="page" anchory="page"/>
        </v:shape>
      </w:pict>
    </w:r>
    <w:r w:rsidR="00490111">
      <w:rPr>
        <w:noProof/>
        <w:lang w:eastAsia="es-ES"/>
      </w:rPr>
      <w:drawing>
        <wp:inline distT="0" distB="0" distL="0" distR="0">
          <wp:extent cx="1247775" cy="466725"/>
          <wp:effectExtent l="19050" t="0" r="9525" b="0"/>
          <wp:docPr id="1" name="Picture 7" descr="D:\01 - SHORTCUT\RAs\025-Aribsan_US\Web Template\Aribsan sin ma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01 - SHORTCUT\RAs\025-Aribsan_US\Web Template\Aribsan sin ma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pict>
        <v:shape id="_x0000_s2067" type="#_x0000_t202" style="position:absolute;margin-left:503.45pt;margin-top:62.85pt;width:43.1pt;height:27pt;z-index:251658240;mso-position-horizontal-relative:page;mso-position-vertical-relative:page" filled="f" stroked="f">
          <v:textbox style="mso-next-textbox:#_x0000_s2067" inset="0,0,0,0">
            <w:txbxContent>
              <w:p w:rsidR="00AD0602" w:rsidRDefault="00AD0602" w:rsidP="0073772F">
                <w:pPr>
                  <w:pStyle w:val="ISANnumpage"/>
                </w:pPr>
                <w:fldSimple w:instr=" PAGE ">
                  <w:r w:rsidR="00490111">
                    <w:rPr>
                      <w:noProof/>
                    </w:rPr>
                    <w:t>1</w:t>
                  </w:r>
                </w:fldSimple>
                <w:r>
                  <w:t>/</w:t>
                </w:r>
                <w:fldSimple w:instr=" NUMPAGES ">
                  <w:r w:rsidR="0049011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2" w:rsidRDefault="0049011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793115</wp:posOffset>
          </wp:positionH>
          <wp:positionV relativeFrom="page">
            <wp:posOffset>683260</wp:posOffset>
          </wp:positionV>
          <wp:extent cx="6124575" cy="676275"/>
          <wp:effectExtent l="19050" t="0" r="9525" b="0"/>
          <wp:wrapNone/>
          <wp:docPr id="14" name="Imagen 14" descr="bandeau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andeau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D86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286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46C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40D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4E4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2D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E29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CE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C2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BE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72555"/>
    <w:multiLevelType w:val="multilevel"/>
    <w:tmpl w:val="C7626E38"/>
    <w:lvl w:ilvl="0">
      <w:start w:val="1"/>
      <w:numFmt w:val="decimal"/>
      <w:pStyle w:val="para1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>
      <w:start w:val="1"/>
      <w:numFmt w:val="decimal"/>
      <w:pStyle w:val="para3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para4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072677BC"/>
    <w:multiLevelType w:val="multilevel"/>
    <w:tmpl w:val="E310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0D8F4840"/>
    <w:multiLevelType w:val="multilevel"/>
    <w:tmpl w:val="169260D0"/>
    <w:lvl w:ilvl="0">
      <w:start w:val="1"/>
      <w:numFmt w:val="decimal"/>
      <w:pStyle w:val="ISANTitl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SANTit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SANTit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1F758E4"/>
    <w:multiLevelType w:val="hybridMultilevel"/>
    <w:tmpl w:val="4E14DCA4"/>
    <w:lvl w:ilvl="0" w:tplc="3600157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15F87EAC"/>
    <w:multiLevelType w:val="hybridMultilevel"/>
    <w:tmpl w:val="CF7EBA0E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19DB2C75"/>
    <w:multiLevelType w:val="hybridMultilevel"/>
    <w:tmpl w:val="6ECAB282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1BF00040"/>
    <w:multiLevelType w:val="multilevel"/>
    <w:tmpl w:val="A31AAB26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3"/>
        </w:tabs>
        <w:ind w:left="3123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>
    <w:nsid w:val="1C9D66E9"/>
    <w:multiLevelType w:val="hybridMultilevel"/>
    <w:tmpl w:val="6DEECC16"/>
    <w:lvl w:ilvl="0" w:tplc="61987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723CCB"/>
    <w:multiLevelType w:val="hybridMultilevel"/>
    <w:tmpl w:val="EB5CBAC2"/>
    <w:lvl w:ilvl="0" w:tplc="04090019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>
    <w:nsid w:val="26594D8F"/>
    <w:multiLevelType w:val="hybridMultilevel"/>
    <w:tmpl w:val="484E69AC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2BCF5092"/>
    <w:multiLevelType w:val="multilevel"/>
    <w:tmpl w:val="D07CB7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E4796C"/>
    <w:multiLevelType w:val="multilevel"/>
    <w:tmpl w:val="5E9AAC0E"/>
    <w:lvl w:ilvl="0">
      <w:start w:val="1"/>
      <w:numFmt w:val="decimal"/>
      <w:pStyle w:val="ISANTitl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19562E0"/>
    <w:multiLevelType w:val="hybridMultilevel"/>
    <w:tmpl w:val="E356002C"/>
    <w:lvl w:ilvl="0" w:tplc="1974BF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C255EA"/>
    <w:multiLevelType w:val="hybridMultilevel"/>
    <w:tmpl w:val="4E58E284"/>
    <w:lvl w:ilvl="0" w:tplc="1974BF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3638A4"/>
    <w:multiLevelType w:val="hybridMultilevel"/>
    <w:tmpl w:val="76866E7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0C46091"/>
    <w:multiLevelType w:val="hybridMultilevel"/>
    <w:tmpl w:val="11DEF6F6"/>
    <w:lvl w:ilvl="0" w:tplc="61987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A1802"/>
    <w:multiLevelType w:val="hybridMultilevel"/>
    <w:tmpl w:val="8C60BE9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68495D"/>
    <w:multiLevelType w:val="hybridMultilevel"/>
    <w:tmpl w:val="64625A1E"/>
    <w:lvl w:ilvl="0" w:tplc="E81044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B6A6F02"/>
    <w:multiLevelType w:val="hybridMultilevel"/>
    <w:tmpl w:val="D856FD98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529B5434"/>
    <w:multiLevelType w:val="hybridMultilevel"/>
    <w:tmpl w:val="32789C8C"/>
    <w:lvl w:ilvl="0" w:tplc="04090019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0">
    <w:nsid w:val="56390C86"/>
    <w:multiLevelType w:val="hybridMultilevel"/>
    <w:tmpl w:val="565EC0C2"/>
    <w:lvl w:ilvl="0" w:tplc="04090019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1">
    <w:nsid w:val="56F839E1"/>
    <w:multiLevelType w:val="hybridMultilevel"/>
    <w:tmpl w:val="B900AEAA"/>
    <w:lvl w:ilvl="0" w:tplc="F5185B5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EC86C87"/>
    <w:multiLevelType w:val="hybridMultilevel"/>
    <w:tmpl w:val="9F2AAA6A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20B1E7D"/>
    <w:multiLevelType w:val="multilevel"/>
    <w:tmpl w:val="C7626E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>
    <w:nsid w:val="649B6151"/>
    <w:multiLevelType w:val="hybridMultilevel"/>
    <w:tmpl w:val="319E0982"/>
    <w:lvl w:ilvl="0" w:tplc="04090019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5">
    <w:nsid w:val="64B07239"/>
    <w:multiLevelType w:val="multilevel"/>
    <w:tmpl w:val="1742C714"/>
    <w:lvl w:ilvl="0">
      <w:start w:val="1"/>
      <w:numFmt w:val="decimal"/>
      <w:pStyle w:val="ISANTitle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567" w:hanging="68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4C64FAD"/>
    <w:multiLevelType w:val="hybridMultilevel"/>
    <w:tmpl w:val="B4EA02A8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897330D"/>
    <w:multiLevelType w:val="hybridMultilevel"/>
    <w:tmpl w:val="05A273BC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240370"/>
    <w:multiLevelType w:val="multilevel"/>
    <w:tmpl w:val="C762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>
    <w:nsid w:val="76E87E9D"/>
    <w:multiLevelType w:val="hybridMultilevel"/>
    <w:tmpl w:val="7918F62E"/>
    <w:lvl w:ilvl="0" w:tplc="E81044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A825D7"/>
    <w:multiLevelType w:val="hybridMultilevel"/>
    <w:tmpl w:val="5B5666E2"/>
    <w:lvl w:ilvl="0" w:tplc="99107F8C">
      <w:start w:val="1"/>
      <w:numFmt w:val="decimal"/>
      <w:pStyle w:val="SectionformCha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CBC0EC7"/>
    <w:multiLevelType w:val="multilevel"/>
    <w:tmpl w:val="A68268EE"/>
    <w:lvl w:ilvl="0">
      <w:start w:val="1"/>
      <w:numFmt w:val="bullet"/>
      <w:pStyle w:val="ISANText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 w:val="0"/>
        <w:i w:val="0"/>
        <w:color w:val="008000"/>
        <w:sz w:val="24"/>
      </w:rPr>
    </w:lvl>
    <w:lvl w:ilvl="1">
      <w:start w:val="1"/>
      <w:numFmt w:val="bullet"/>
      <w:lvlText w:val=""/>
      <w:lvlJc w:val="left"/>
      <w:pPr>
        <w:tabs>
          <w:tab w:val="num" w:pos="1211"/>
        </w:tabs>
        <w:ind w:left="1077" w:hanging="226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304" w:hanging="227"/>
      </w:pPr>
      <w:rPr>
        <w:rFonts w:ascii="Wingdings" w:hAnsi="Wingdings" w:hint="default"/>
        <w:color w:val="999999"/>
        <w:sz w:val="18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42">
    <w:nsid w:val="7D69029A"/>
    <w:multiLevelType w:val="hybridMultilevel"/>
    <w:tmpl w:val="1E424A52"/>
    <w:lvl w:ilvl="0" w:tplc="8890A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4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31"/>
  </w:num>
  <w:num w:numId="17">
    <w:abstractNumId w:val="10"/>
  </w:num>
  <w:num w:numId="18">
    <w:abstractNumId w:val="34"/>
  </w:num>
  <w:num w:numId="19">
    <w:abstractNumId w:val="29"/>
  </w:num>
  <w:num w:numId="20">
    <w:abstractNumId w:val="26"/>
  </w:num>
  <w:num w:numId="21">
    <w:abstractNumId w:val="30"/>
  </w:num>
  <w:num w:numId="22">
    <w:abstractNumId w:val="18"/>
  </w:num>
  <w:num w:numId="23">
    <w:abstractNumId w:val="13"/>
  </w:num>
  <w:num w:numId="24">
    <w:abstractNumId w:val="20"/>
  </w:num>
  <w:num w:numId="25">
    <w:abstractNumId w:val="10"/>
  </w:num>
  <w:num w:numId="26">
    <w:abstractNumId w:val="11"/>
  </w:num>
  <w:num w:numId="27">
    <w:abstractNumId w:val="10"/>
  </w:num>
  <w:num w:numId="28">
    <w:abstractNumId w:val="16"/>
  </w:num>
  <w:num w:numId="29">
    <w:abstractNumId w:val="42"/>
  </w:num>
  <w:num w:numId="30">
    <w:abstractNumId w:val="38"/>
  </w:num>
  <w:num w:numId="31">
    <w:abstractNumId w:val="33"/>
  </w:num>
  <w:num w:numId="32">
    <w:abstractNumId w:val="32"/>
  </w:num>
  <w:num w:numId="33">
    <w:abstractNumId w:val="37"/>
  </w:num>
  <w:num w:numId="34">
    <w:abstractNumId w:val="24"/>
  </w:num>
  <w:num w:numId="35">
    <w:abstractNumId w:val="19"/>
  </w:num>
  <w:num w:numId="36">
    <w:abstractNumId w:val="36"/>
  </w:num>
  <w:num w:numId="37">
    <w:abstractNumId w:val="14"/>
  </w:num>
  <w:num w:numId="38">
    <w:abstractNumId w:val="15"/>
  </w:num>
  <w:num w:numId="39">
    <w:abstractNumId w:val="28"/>
  </w:num>
  <w:num w:numId="40">
    <w:abstractNumId w:val="25"/>
  </w:num>
  <w:num w:numId="41">
    <w:abstractNumId w:val="17"/>
  </w:num>
  <w:num w:numId="42">
    <w:abstractNumId w:val="23"/>
  </w:num>
  <w:num w:numId="43">
    <w:abstractNumId w:val="22"/>
  </w:num>
  <w:num w:numId="44">
    <w:abstractNumId w:val="3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645D"/>
    <w:rsid w:val="00007409"/>
    <w:rsid w:val="000111DA"/>
    <w:rsid w:val="00014F29"/>
    <w:rsid w:val="00031F7D"/>
    <w:rsid w:val="00035E97"/>
    <w:rsid w:val="00046A2E"/>
    <w:rsid w:val="000635F8"/>
    <w:rsid w:val="000766F7"/>
    <w:rsid w:val="00083EB8"/>
    <w:rsid w:val="00093A5D"/>
    <w:rsid w:val="00097D33"/>
    <w:rsid w:val="000A0D75"/>
    <w:rsid w:val="000A3EC1"/>
    <w:rsid w:val="000A5EBD"/>
    <w:rsid w:val="000A7067"/>
    <w:rsid w:val="000B0625"/>
    <w:rsid w:val="000C0F8E"/>
    <w:rsid w:val="000D11B2"/>
    <w:rsid w:val="000D2D26"/>
    <w:rsid w:val="000D5D13"/>
    <w:rsid w:val="000E1E1F"/>
    <w:rsid w:val="000E77E3"/>
    <w:rsid w:val="000F1542"/>
    <w:rsid w:val="00104880"/>
    <w:rsid w:val="001176FE"/>
    <w:rsid w:val="00133278"/>
    <w:rsid w:val="001379F7"/>
    <w:rsid w:val="00140ABF"/>
    <w:rsid w:val="00143D6E"/>
    <w:rsid w:val="00153F3A"/>
    <w:rsid w:val="00155C51"/>
    <w:rsid w:val="00161A80"/>
    <w:rsid w:val="0016624C"/>
    <w:rsid w:val="0017326A"/>
    <w:rsid w:val="00177D26"/>
    <w:rsid w:val="00191200"/>
    <w:rsid w:val="001A1122"/>
    <w:rsid w:val="001A58F9"/>
    <w:rsid w:val="001B2A0F"/>
    <w:rsid w:val="001C4C8E"/>
    <w:rsid w:val="001F2873"/>
    <w:rsid w:val="001F2C93"/>
    <w:rsid w:val="001F3A39"/>
    <w:rsid w:val="001F3F86"/>
    <w:rsid w:val="00203583"/>
    <w:rsid w:val="0020387B"/>
    <w:rsid w:val="00207E55"/>
    <w:rsid w:val="00211F0F"/>
    <w:rsid w:val="00213325"/>
    <w:rsid w:val="00213934"/>
    <w:rsid w:val="00213C3F"/>
    <w:rsid w:val="00227CCE"/>
    <w:rsid w:val="00240CEF"/>
    <w:rsid w:val="0025304A"/>
    <w:rsid w:val="00257AB2"/>
    <w:rsid w:val="00260D17"/>
    <w:rsid w:val="002610B2"/>
    <w:rsid w:val="0027253C"/>
    <w:rsid w:val="002732B1"/>
    <w:rsid w:val="00277923"/>
    <w:rsid w:val="00281C09"/>
    <w:rsid w:val="00284AE5"/>
    <w:rsid w:val="00287AD8"/>
    <w:rsid w:val="002933AA"/>
    <w:rsid w:val="002B426C"/>
    <w:rsid w:val="002C239F"/>
    <w:rsid w:val="002D1656"/>
    <w:rsid w:val="002D7B81"/>
    <w:rsid w:val="002F76E8"/>
    <w:rsid w:val="00312E44"/>
    <w:rsid w:val="003139A7"/>
    <w:rsid w:val="00320407"/>
    <w:rsid w:val="00320549"/>
    <w:rsid w:val="00323B9F"/>
    <w:rsid w:val="00346C64"/>
    <w:rsid w:val="00364AB3"/>
    <w:rsid w:val="00372672"/>
    <w:rsid w:val="003740E0"/>
    <w:rsid w:val="00375DA9"/>
    <w:rsid w:val="003846A2"/>
    <w:rsid w:val="00387578"/>
    <w:rsid w:val="003935C6"/>
    <w:rsid w:val="00394304"/>
    <w:rsid w:val="0039465A"/>
    <w:rsid w:val="003A1C3D"/>
    <w:rsid w:val="003A3739"/>
    <w:rsid w:val="003A3D9F"/>
    <w:rsid w:val="003B4835"/>
    <w:rsid w:val="003B6010"/>
    <w:rsid w:val="003B6739"/>
    <w:rsid w:val="003C1E7C"/>
    <w:rsid w:val="003C6153"/>
    <w:rsid w:val="003C69AC"/>
    <w:rsid w:val="003D02F6"/>
    <w:rsid w:val="003D37A3"/>
    <w:rsid w:val="004036A7"/>
    <w:rsid w:val="0040423D"/>
    <w:rsid w:val="00407F36"/>
    <w:rsid w:val="00411A6A"/>
    <w:rsid w:val="004135B7"/>
    <w:rsid w:val="00415D79"/>
    <w:rsid w:val="004257D4"/>
    <w:rsid w:val="004524D1"/>
    <w:rsid w:val="004540BC"/>
    <w:rsid w:val="00464348"/>
    <w:rsid w:val="00464DA8"/>
    <w:rsid w:val="00466535"/>
    <w:rsid w:val="004730C6"/>
    <w:rsid w:val="00490111"/>
    <w:rsid w:val="00494377"/>
    <w:rsid w:val="00494C44"/>
    <w:rsid w:val="00495190"/>
    <w:rsid w:val="004A0878"/>
    <w:rsid w:val="004A1D65"/>
    <w:rsid w:val="004A2C4F"/>
    <w:rsid w:val="004A5741"/>
    <w:rsid w:val="004A663A"/>
    <w:rsid w:val="004B6E6D"/>
    <w:rsid w:val="004C1113"/>
    <w:rsid w:val="004C62DA"/>
    <w:rsid w:val="004E2479"/>
    <w:rsid w:val="004E3587"/>
    <w:rsid w:val="004E6C34"/>
    <w:rsid w:val="004F6155"/>
    <w:rsid w:val="00501F87"/>
    <w:rsid w:val="00520358"/>
    <w:rsid w:val="005220F4"/>
    <w:rsid w:val="0052720F"/>
    <w:rsid w:val="005312E3"/>
    <w:rsid w:val="005336AF"/>
    <w:rsid w:val="0053454D"/>
    <w:rsid w:val="00540CB4"/>
    <w:rsid w:val="00543470"/>
    <w:rsid w:val="00546FC5"/>
    <w:rsid w:val="00547BC9"/>
    <w:rsid w:val="0055404A"/>
    <w:rsid w:val="00564CFB"/>
    <w:rsid w:val="00575AC5"/>
    <w:rsid w:val="00575D77"/>
    <w:rsid w:val="00587D9B"/>
    <w:rsid w:val="00595FA1"/>
    <w:rsid w:val="005A0884"/>
    <w:rsid w:val="005A37E9"/>
    <w:rsid w:val="005A67C9"/>
    <w:rsid w:val="005C0C53"/>
    <w:rsid w:val="005C2062"/>
    <w:rsid w:val="005D6A22"/>
    <w:rsid w:val="005E2CC3"/>
    <w:rsid w:val="005F05FF"/>
    <w:rsid w:val="0060300F"/>
    <w:rsid w:val="0061381D"/>
    <w:rsid w:val="00614CD7"/>
    <w:rsid w:val="0062552D"/>
    <w:rsid w:val="00631713"/>
    <w:rsid w:val="00633056"/>
    <w:rsid w:val="006377EE"/>
    <w:rsid w:val="00640EE1"/>
    <w:rsid w:val="00652370"/>
    <w:rsid w:val="006564A5"/>
    <w:rsid w:val="00661DA3"/>
    <w:rsid w:val="00664AA7"/>
    <w:rsid w:val="00667B17"/>
    <w:rsid w:val="00680818"/>
    <w:rsid w:val="00684FCD"/>
    <w:rsid w:val="00693D59"/>
    <w:rsid w:val="00696312"/>
    <w:rsid w:val="00697A1F"/>
    <w:rsid w:val="00697F70"/>
    <w:rsid w:val="006B0B9F"/>
    <w:rsid w:val="006C5266"/>
    <w:rsid w:val="006D55D6"/>
    <w:rsid w:val="006D7D6F"/>
    <w:rsid w:val="006F6A29"/>
    <w:rsid w:val="00711615"/>
    <w:rsid w:val="007167FF"/>
    <w:rsid w:val="0073731F"/>
    <w:rsid w:val="0073772F"/>
    <w:rsid w:val="00741678"/>
    <w:rsid w:val="00743003"/>
    <w:rsid w:val="00751F90"/>
    <w:rsid w:val="00752C96"/>
    <w:rsid w:val="007557D2"/>
    <w:rsid w:val="007603C1"/>
    <w:rsid w:val="00764FBB"/>
    <w:rsid w:val="00771223"/>
    <w:rsid w:val="00777C77"/>
    <w:rsid w:val="007810A2"/>
    <w:rsid w:val="007849DD"/>
    <w:rsid w:val="007907E0"/>
    <w:rsid w:val="007977A7"/>
    <w:rsid w:val="007B4B04"/>
    <w:rsid w:val="007B5EEB"/>
    <w:rsid w:val="007C3DF4"/>
    <w:rsid w:val="007D053C"/>
    <w:rsid w:val="007D4BE1"/>
    <w:rsid w:val="007E4751"/>
    <w:rsid w:val="007F3E1A"/>
    <w:rsid w:val="007F7C74"/>
    <w:rsid w:val="00802EB3"/>
    <w:rsid w:val="008038DB"/>
    <w:rsid w:val="00810C80"/>
    <w:rsid w:val="00823FF5"/>
    <w:rsid w:val="00830214"/>
    <w:rsid w:val="008344B5"/>
    <w:rsid w:val="008406B4"/>
    <w:rsid w:val="008460AA"/>
    <w:rsid w:val="00871209"/>
    <w:rsid w:val="00875DE8"/>
    <w:rsid w:val="008803D7"/>
    <w:rsid w:val="00886709"/>
    <w:rsid w:val="00892F79"/>
    <w:rsid w:val="00895FE6"/>
    <w:rsid w:val="008978A8"/>
    <w:rsid w:val="008A4416"/>
    <w:rsid w:val="008B4AE2"/>
    <w:rsid w:val="008C1894"/>
    <w:rsid w:val="008D2AD6"/>
    <w:rsid w:val="008D6D62"/>
    <w:rsid w:val="008E40EA"/>
    <w:rsid w:val="008F2610"/>
    <w:rsid w:val="00901535"/>
    <w:rsid w:val="00907DA9"/>
    <w:rsid w:val="00914F14"/>
    <w:rsid w:val="009152CE"/>
    <w:rsid w:val="009250D0"/>
    <w:rsid w:val="00936A75"/>
    <w:rsid w:val="0094624F"/>
    <w:rsid w:val="00964450"/>
    <w:rsid w:val="009662FB"/>
    <w:rsid w:val="00975E61"/>
    <w:rsid w:val="009858FD"/>
    <w:rsid w:val="00986A0B"/>
    <w:rsid w:val="00996F5E"/>
    <w:rsid w:val="009B5332"/>
    <w:rsid w:val="009B59E8"/>
    <w:rsid w:val="009B5C83"/>
    <w:rsid w:val="009C3217"/>
    <w:rsid w:val="009C44DD"/>
    <w:rsid w:val="009D2AFD"/>
    <w:rsid w:val="009D3ACB"/>
    <w:rsid w:val="009E1F90"/>
    <w:rsid w:val="009F325E"/>
    <w:rsid w:val="009F3715"/>
    <w:rsid w:val="00A01A4A"/>
    <w:rsid w:val="00A03AD2"/>
    <w:rsid w:val="00A21BFE"/>
    <w:rsid w:val="00A22B2B"/>
    <w:rsid w:val="00A2413E"/>
    <w:rsid w:val="00A31917"/>
    <w:rsid w:val="00A516E4"/>
    <w:rsid w:val="00A53929"/>
    <w:rsid w:val="00A5491A"/>
    <w:rsid w:val="00A63474"/>
    <w:rsid w:val="00A64ECF"/>
    <w:rsid w:val="00A65F73"/>
    <w:rsid w:val="00A66184"/>
    <w:rsid w:val="00A67AB0"/>
    <w:rsid w:val="00A7160C"/>
    <w:rsid w:val="00A76F64"/>
    <w:rsid w:val="00A81179"/>
    <w:rsid w:val="00A92765"/>
    <w:rsid w:val="00A95EAB"/>
    <w:rsid w:val="00AA31C9"/>
    <w:rsid w:val="00AA569C"/>
    <w:rsid w:val="00AA706C"/>
    <w:rsid w:val="00AB0DC2"/>
    <w:rsid w:val="00AB421B"/>
    <w:rsid w:val="00AC5F2A"/>
    <w:rsid w:val="00AD0466"/>
    <w:rsid w:val="00AD0602"/>
    <w:rsid w:val="00AE14EB"/>
    <w:rsid w:val="00AE1545"/>
    <w:rsid w:val="00AF46CC"/>
    <w:rsid w:val="00B021F0"/>
    <w:rsid w:val="00B1301F"/>
    <w:rsid w:val="00B13744"/>
    <w:rsid w:val="00B14208"/>
    <w:rsid w:val="00B25238"/>
    <w:rsid w:val="00B41826"/>
    <w:rsid w:val="00B42BA2"/>
    <w:rsid w:val="00B60B68"/>
    <w:rsid w:val="00B65C3F"/>
    <w:rsid w:val="00B7013C"/>
    <w:rsid w:val="00B73DD5"/>
    <w:rsid w:val="00B758AE"/>
    <w:rsid w:val="00B84848"/>
    <w:rsid w:val="00B84C92"/>
    <w:rsid w:val="00B87BE4"/>
    <w:rsid w:val="00BC7356"/>
    <w:rsid w:val="00BE2F02"/>
    <w:rsid w:val="00BF19AC"/>
    <w:rsid w:val="00C0645D"/>
    <w:rsid w:val="00C13922"/>
    <w:rsid w:val="00C16EFB"/>
    <w:rsid w:val="00C24462"/>
    <w:rsid w:val="00C35731"/>
    <w:rsid w:val="00C45DC7"/>
    <w:rsid w:val="00C63262"/>
    <w:rsid w:val="00C641F0"/>
    <w:rsid w:val="00C64BBD"/>
    <w:rsid w:val="00C663D3"/>
    <w:rsid w:val="00C67974"/>
    <w:rsid w:val="00C720AA"/>
    <w:rsid w:val="00C72881"/>
    <w:rsid w:val="00C7624C"/>
    <w:rsid w:val="00C90C42"/>
    <w:rsid w:val="00C92C9D"/>
    <w:rsid w:val="00CA05E8"/>
    <w:rsid w:val="00CA2624"/>
    <w:rsid w:val="00CA3948"/>
    <w:rsid w:val="00CB046A"/>
    <w:rsid w:val="00CB1C10"/>
    <w:rsid w:val="00CB1E2D"/>
    <w:rsid w:val="00CC0A5A"/>
    <w:rsid w:val="00CE5AA1"/>
    <w:rsid w:val="00D12670"/>
    <w:rsid w:val="00D242C3"/>
    <w:rsid w:val="00D31D5E"/>
    <w:rsid w:val="00D41035"/>
    <w:rsid w:val="00D45E3F"/>
    <w:rsid w:val="00D4746E"/>
    <w:rsid w:val="00D47C99"/>
    <w:rsid w:val="00D5164A"/>
    <w:rsid w:val="00D60261"/>
    <w:rsid w:val="00D6675B"/>
    <w:rsid w:val="00D75874"/>
    <w:rsid w:val="00D75B85"/>
    <w:rsid w:val="00D77ACD"/>
    <w:rsid w:val="00D80B0D"/>
    <w:rsid w:val="00D82937"/>
    <w:rsid w:val="00D851C9"/>
    <w:rsid w:val="00D90333"/>
    <w:rsid w:val="00DA1F07"/>
    <w:rsid w:val="00DA7A43"/>
    <w:rsid w:val="00DB28E7"/>
    <w:rsid w:val="00DE4BEC"/>
    <w:rsid w:val="00DF0A45"/>
    <w:rsid w:val="00DF55AE"/>
    <w:rsid w:val="00E01EBF"/>
    <w:rsid w:val="00E060B4"/>
    <w:rsid w:val="00E13207"/>
    <w:rsid w:val="00E13788"/>
    <w:rsid w:val="00E21D59"/>
    <w:rsid w:val="00E27918"/>
    <w:rsid w:val="00E42352"/>
    <w:rsid w:val="00E43924"/>
    <w:rsid w:val="00E53A66"/>
    <w:rsid w:val="00E561B4"/>
    <w:rsid w:val="00E57108"/>
    <w:rsid w:val="00E57223"/>
    <w:rsid w:val="00E63B5C"/>
    <w:rsid w:val="00E75888"/>
    <w:rsid w:val="00E82B6C"/>
    <w:rsid w:val="00E9214D"/>
    <w:rsid w:val="00E92B81"/>
    <w:rsid w:val="00EA0F16"/>
    <w:rsid w:val="00EA16D4"/>
    <w:rsid w:val="00EA4B51"/>
    <w:rsid w:val="00EA6879"/>
    <w:rsid w:val="00EC23D9"/>
    <w:rsid w:val="00ED2D99"/>
    <w:rsid w:val="00ED508B"/>
    <w:rsid w:val="00EE0FFC"/>
    <w:rsid w:val="00EE267C"/>
    <w:rsid w:val="00EE44F5"/>
    <w:rsid w:val="00EF7125"/>
    <w:rsid w:val="00F0228A"/>
    <w:rsid w:val="00F17106"/>
    <w:rsid w:val="00F33831"/>
    <w:rsid w:val="00F3588A"/>
    <w:rsid w:val="00F41873"/>
    <w:rsid w:val="00F422E6"/>
    <w:rsid w:val="00F61A7A"/>
    <w:rsid w:val="00F61D88"/>
    <w:rsid w:val="00F712B6"/>
    <w:rsid w:val="00F81209"/>
    <w:rsid w:val="00F81FEF"/>
    <w:rsid w:val="00F85912"/>
    <w:rsid w:val="00F862B6"/>
    <w:rsid w:val="00F87623"/>
    <w:rsid w:val="00F91092"/>
    <w:rsid w:val="00F91E75"/>
    <w:rsid w:val="00F9391D"/>
    <w:rsid w:val="00F93BDB"/>
    <w:rsid w:val="00FA5D44"/>
    <w:rsid w:val="00FA7770"/>
    <w:rsid w:val="00FB65A3"/>
    <w:rsid w:val="00FE1705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fr-F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ISANTitledocument">
    <w:name w:val="ISAN_Title_document"/>
    <w:basedOn w:val="Normal"/>
    <w:rPr>
      <w:color w:val="000000"/>
      <w:sz w:val="48"/>
    </w:rPr>
  </w:style>
  <w:style w:type="paragraph" w:customStyle="1" w:styleId="ISANText14">
    <w:name w:val="ISAN_Text_14"/>
    <w:basedOn w:val="Normal"/>
    <w:rPr>
      <w:color w:val="4D4D4D"/>
      <w:sz w:val="28"/>
    </w:rPr>
  </w:style>
  <w:style w:type="paragraph" w:customStyle="1" w:styleId="ISANText10">
    <w:name w:val="ISAN_Text_10"/>
    <w:basedOn w:val="ISANText14"/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ISANnumpage">
    <w:name w:val="ISAN_numpage"/>
    <w:basedOn w:val="Normal"/>
    <w:rPr>
      <w:color w:val="FFFFFF"/>
      <w:sz w:val="20"/>
    </w:rPr>
  </w:style>
  <w:style w:type="paragraph" w:customStyle="1" w:styleId="ISANfooter">
    <w:name w:val="ISAN_footer"/>
    <w:basedOn w:val="Normal"/>
    <w:pPr>
      <w:tabs>
        <w:tab w:val="right" w:pos="8640"/>
      </w:tabs>
    </w:pPr>
    <w:rPr>
      <w:color w:val="4D4D4D"/>
      <w:sz w:val="14"/>
    </w:rPr>
  </w:style>
  <w:style w:type="paragraph" w:customStyle="1" w:styleId="ISANTitle1nonum">
    <w:name w:val="ISAN_Title_1_nonum"/>
    <w:basedOn w:val="Normal"/>
    <w:next w:val="ISANTextChar"/>
    <w:pPr>
      <w:spacing w:before="720" w:after="907"/>
      <w:ind w:left="567"/>
    </w:pPr>
    <w:rPr>
      <w:color w:val="000000"/>
      <w:sz w:val="40"/>
    </w:rPr>
  </w:style>
  <w:style w:type="paragraph" w:customStyle="1" w:styleId="ISANTextChar">
    <w:name w:val="ISAN_Text Char"/>
    <w:pPr>
      <w:spacing w:after="280"/>
      <w:ind w:left="567"/>
      <w:jc w:val="both"/>
    </w:pPr>
    <w:rPr>
      <w:rFonts w:ascii="Arial Narrow" w:hAnsi="Arial Narrow"/>
      <w:sz w:val="24"/>
      <w:lang w:val="fr-FR" w:eastAsia="fr-FR"/>
    </w:rPr>
  </w:style>
  <w:style w:type="paragraph" w:customStyle="1" w:styleId="ISANTitle1">
    <w:name w:val="ISAN_Title_1"/>
    <w:basedOn w:val="ISANTitle1nonum"/>
    <w:next w:val="ISANTextChar"/>
    <w:pPr>
      <w:numPr>
        <w:numId w:val="4"/>
      </w:numPr>
    </w:pPr>
  </w:style>
  <w:style w:type="paragraph" w:styleId="TDC3">
    <w:name w:val="toc 3"/>
    <w:basedOn w:val="Normal"/>
    <w:next w:val="Normal"/>
    <w:autoRedefine/>
    <w:semiHidden/>
    <w:pPr>
      <w:ind w:left="1049"/>
    </w:pPr>
    <w:rPr>
      <w:noProof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SANTitle2">
    <w:name w:val="ISAN_Title_2"/>
    <w:next w:val="ISANTextChar"/>
    <w:pPr>
      <w:numPr>
        <w:ilvl w:val="1"/>
        <w:numId w:val="4"/>
      </w:numPr>
      <w:spacing w:before="240" w:after="120"/>
    </w:pPr>
    <w:rPr>
      <w:rFonts w:ascii="Arial Narrow" w:hAnsi="Arial Narrow"/>
      <w:b/>
      <w:caps/>
      <w:lang w:val="fr-FR" w:eastAsia="fr-FR"/>
    </w:rPr>
  </w:style>
  <w:style w:type="paragraph" w:customStyle="1" w:styleId="ISANTitle3">
    <w:name w:val="ISAN_Title_3"/>
    <w:basedOn w:val="ISANTitle2"/>
    <w:pPr>
      <w:numPr>
        <w:ilvl w:val="2"/>
      </w:numPr>
      <w:tabs>
        <w:tab w:val="left" w:pos="567"/>
      </w:tabs>
    </w:pPr>
    <w:rPr>
      <w:caps w:val="0"/>
    </w:rPr>
  </w:style>
  <w:style w:type="paragraph" w:customStyle="1" w:styleId="ISANTextBullet">
    <w:name w:val="ISAN_Text_Bullet"/>
    <w:basedOn w:val="ISANTextChar"/>
    <w:pPr>
      <w:numPr>
        <w:numId w:val="3"/>
      </w:numPr>
      <w:tabs>
        <w:tab w:val="left" w:pos="851"/>
        <w:tab w:val="left" w:pos="1077"/>
        <w:tab w:val="left" w:pos="1304"/>
      </w:tabs>
      <w:spacing w:before="60" w:after="60"/>
    </w:pPr>
  </w:style>
  <w:style w:type="paragraph" w:customStyle="1" w:styleId="ISANTable">
    <w:name w:val="ISAN_Table"/>
    <w:rPr>
      <w:rFonts w:ascii="Arial Narrow" w:hAnsi="Arial Narrow"/>
      <w:sz w:val="19"/>
      <w:lang w:val="fr-FR" w:eastAsia="fr-FR"/>
    </w:rPr>
  </w:style>
  <w:style w:type="paragraph" w:styleId="TDC1">
    <w:name w:val="toc 1"/>
    <w:basedOn w:val="Normal"/>
    <w:next w:val="Normal"/>
    <w:autoRedefine/>
    <w:semiHidden/>
    <w:pPr>
      <w:tabs>
        <w:tab w:val="left" w:pos="851"/>
        <w:tab w:val="center" w:leader="underscore" w:pos="8789"/>
      </w:tabs>
      <w:spacing w:before="480"/>
      <w:ind w:left="567"/>
    </w:pPr>
    <w:rPr>
      <w:caps/>
      <w:noProof/>
      <w:color w:val="000000"/>
      <w:sz w:val="20"/>
      <w:szCs w:val="40"/>
    </w:rPr>
  </w:style>
  <w:style w:type="paragraph" w:styleId="TDC2">
    <w:name w:val="toc 2"/>
    <w:basedOn w:val="Normal"/>
    <w:next w:val="Normal"/>
    <w:autoRedefine/>
    <w:semiHidden/>
    <w:pPr>
      <w:tabs>
        <w:tab w:val="left" w:pos="1134"/>
        <w:tab w:val="center" w:pos="8789"/>
      </w:tabs>
      <w:spacing w:before="120" w:after="120"/>
      <w:ind w:left="805"/>
    </w:pPr>
    <w:rPr>
      <w:noProof/>
      <w:color w:val="4D4D4D"/>
      <w:sz w:val="20"/>
    </w:r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ISANText20">
    <w:name w:val="ISAN_Text_20"/>
    <w:basedOn w:val="ISANText14"/>
    <w:rPr>
      <w:sz w:val="40"/>
      <w:lang w:val="en-US"/>
    </w:rPr>
  </w:style>
  <w:style w:type="paragraph" w:customStyle="1" w:styleId="Stytitre1">
    <w:name w:val="Sty_titre_1"/>
    <w:basedOn w:val="Normal"/>
    <w:next w:val="StytxtCharChar"/>
    <w:pPr>
      <w:tabs>
        <w:tab w:val="num" w:pos="567"/>
      </w:tabs>
      <w:spacing w:before="720" w:after="907"/>
      <w:ind w:left="567" w:hanging="567"/>
    </w:pPr>
    <w:rPr>
      <w:rFonts w:cs="Times New Roman"/>
      <w:color w:val="000000"/>
      <w:sz w:val="40"/>
    </w:rPr>
  </w:style>
  <w:style w:type="paragraph" w:customStyle="1" w:styleId="StytxtCharChar">
    <w:name w:val="Sty_txt Char Char"/>
    <w:pPr>
      <w:spacing w:after="280"/>
      <w:ind w:left="567"/>
      <w:jc w:val="both"/>
    </w:pPr>
    <w:rPr>
      <w:rFonts w:ascii="Arial Narrow" w:hAnsi="Arial Narrow"/>
      <w:sz w:val="21"/>
      <w:lang w:val="fr-FR" w:eastAsia="fr-FR"/>
    </w:rPr>
  </w:style>
  <w:style w:type="paragraph" w:customStyle="1" w:styleId="Stytitreniveau1">
    <w:name w:val="Sty_titre_niveau_1"/>
    <w:next w:val="StytxtCharChar"/>
    <w:pPr>
      <w:tabs>
        <w:tab w:val="num" w:pos="576"/>
      </w:tabs>
      <w:spacing w:before="240" w:after="120"/>
      <w:ind w:left="576" w:hanging="576"/>
    </w:pPr>
    <w:rPr>
      <w:rFonts w:ascii="Arial Narrow" w:hAnsi="Arial Narrow"/>
      <w:b/>
      <w:caps/>
      <w:lang w:val="fr-FR" w:eastAsia="fr-FR"/>
    </w:rPr>
  </w:style>
  <w:style w:type="paragraph" w:customStyle="1" w:styleId="Stytitreniveau2">
    <w:name w:val="Sty_titre_niveau_2"/>
    <w:basedOn w:val="Stytitreniveau1"/>
    <w:pPr>
      <w:tabs>
        <w:tab w:val="clear" w:pos="576"/>
        <w:tab w:val="left" w:pos="567"/>
        <w:tab w:val="num" w:pos="720"/>
      </w:tabs>
      <w:ind w:left="720" w:hanging="720"/>
    </w:pPr>
    <w:rPr>
      <w:caps w:val="0"/>
    </w:rPr>
  </w:style>
  <w:style w:type="paragraph" w:customStyle="1" w:styleId="Stytxttbl">
    <w:name w:val="Sty_txt_tbl"/>
    <w:rPr>
      <w:rFonts w:ascii="Arial Narrow" w:hAnsi="Arial Narrow"/>
      <w:sz w:val="19"/>
      <w:lang w:val="fr-FR" w:eastAsia="fr-FR"/>
    </w:rPr>
  </w:style>
  <w:style w:type="character" w:customStyle="1" w:styleId="ISANTextCharChar">
    <w:name w:val="ISAN_Text Char Char"/>
    <w:basedOn w:val="Fuentedeprrafopredeter"/>
    <w:rPr>
      <w:rFonts w:ascii="Arial Narrow" w:hAnsi="Arial Narrow"/>
      <w:sz w:val="24"/>
      <w:lang w:val="fr-FR" w:eastAsia="fr-FR" w:bidi="ar-SA"/>
    </w:rPr>
  </w:style>
  <w:style w:type="table" w:styleId="Tablaconcuadrcula">
    <w:name w:val="Table Grid"/>
    <w:basedOn w:val="Tablanormal"/>
    <w:rsid w:val="00543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formChar">
    <w:name w:val="Sectionform Char"/>
    <w:basedOn w:val="StytxtCharChar"/>
    <w:pPr>
      <w:numPr>
        <w:numId w:val="15"/>
      </w:numPr>
      <w:shd w:val="clear" w:color="auto" w:fill="E6E6E6"/>
      <w:spacing w:after="0"/>
    </w:pPr>
    <w:rPr>
      <w:rFonts w:ascii="Arial" w:hAnsi="Arial" w:cs="Arial"/>
      <w:b/>
      <w:sz w:val="18"/>
      <w:szCs w:val="18"/>
      <w:lang w:val="en-US"/>
    </w:rPr>
  </w:style>
  <w:style w:type="character" w:customStyle="1" w:styleId="StytxtCharCharChar">
    <w:name w:val="Sty_txt Char Char Char"/>
    <w:basedOn w:val="Fuentedeprrafopredeter"/>
    <w:rPr>
      <w:rFonts w:ascii="Arial Narrow" w:hAnsi="Arial Narrow"/>
      <w:sz w:val="21"/>
      <w:lang w:val="fr-FR" w:eastAsia="fr-FR" w:bidi="ar-SA"/>
    </w:rPr>
  </w:style>
  <w:style w:type="character" w:customStyle="1" w:styleId="SectionformCharChar">
    <w:name w:val="Sectionform Char Char"/>
    <w:basedOn w:val="StytxtCharCharChar"/>
    <w:rPr>
      <w:rFonts w:ascii="Arial" w:hAnsi="Arial" w:cs="Arial"/>
      <w:b/>
      <w:sz w:val="18"/>
      <w:szCs w:val="18"/>
      <w:lang w:val="en-US"/>
    </w:rPr>
  </w:style>
  <w:style w:type="paragraph" w:customStyle="1" w:styleId="Streets">
    <w:name w:val="Streets"/>
    <w:basedOn w:val="StytxtCharChar"/>
    <w:pPr>
      <w:tabs>
        <w:tab w:val="left" w:pos="1260"/>
        <w:tab w:val="left" w:pos="5220"/>
        <w:tab w:val="left" w:pos="6120"/>
      </w:tabs>
      <w:spacing w:before="120" w:after="120"/>
    </w:pPr>
    <w:rPr>
      <w:rFonts w:ascii="Arial" w:hAnsi="Arial" w:cs="Arial"/>
      <w:sz w:val="18"/>
      <w:szCs w:val="18"/>
      <w:lang w:val="en-US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ermstxt">
    <w:name w:val="Termstxt"/>
    <w:basedOn w:val="StytxtCharChar"/>
    <w:pPr>
      <w:spacing w:after="0"/>
    </w:pPr>
    <w:rPr>
      <w:rFonts w:ascii="Arial" w:hAnsi="Arial" w:cs="Arial"/>
      <w:sz w:val="18"/>
      <w:szCs w:val="18"/>
      <w:lang w:val="en-US"/>
    </w:rPr>
  </w:style>
  <w:style w:type="paragraph" w:customStyle="1" w:styleId="para3">
    <w:name w:val="para3"/>
    <w:basedOn w:val="Normal"/>
    <w:pPr>
      <w:numPr>
        <w:ilvl w:val="1"/>
        <w:numId w:val="17"/>
      </w:numPr>
      <w:tabs>
        <w:tab w:val="clear" w:pos="1080"/>
        <w:tab w:val="num" w:pos="992"/>
      </w:tabs>
      <w:ind w:left="998" w:hanging="431"/>
      <w:jc w:val="both"/>
    </w:pPr>
    <w:rPr>
      <w:rFonts w:ascii="Arial" w:hAnsi="Arial"/>
      <w:sz w:val="18"/>
      <w:szCs w:val="18"/>
      <w:lang w:val="en-US"/>
    </w:rPr>
  </w:style>
  <w:style w:type="paragraph" w:customStyle="1" w:styleId="para1">
    <w:name w:val="para1"/>
    <w:basedOn w:val="StytxtCharChar"/>
    <w:pPr>
      <w:numPr>
        <w:numId w:val="17"/>
      </w:numPr>
      <w:tabs>
        <w:tab w:val="num" w:pos="900"/>
      </w:tabs>
      <w:spacing w:after="0"/>
      <w:ind w:left="900" w:hanging="333"/>
    </w:pPr>
    <w:rPr>
      <w:rFonts w:ascii="Arial" w:hAnsi="Arial" w:cs="Arial"/>
      <w:b/>
      <w:sz w:val="18"/>
      <w:szCs w:val="18"/>
      <w:lang w:val="en-US"/>
    </w:rPr>
  </w:style>
  <w:style w:type="character" w:customStyle="1" w:styleId="TermstxtChar">
    <w:name w:val="Termstxt Char"/>
    <w:basedOn w:val="StytxtCharCharChar"/>
    <w:rPr>
      <w:rFonts w:ascii="Arial" w:hAnsi="Arial" w:cs="Arial"/>
      <w:sz w:val="18"/>
      <w:szCs w:val="18"/>
      <w:lang w:val="en-US"/>
    </w:rPr>
  </w:style>
  <w:style w:type="paragraph" w:customStyle="1" w:styleId="para4">
    <w:name w:val="para4"/>
    <w:basedOn w:val="StytxtCharChar"/>
    <w:pPr>
      <w:numPr>
        <w:ilvl w:val="2"/>
        <w:numId w:val="17"/>
      </w:numPr>
      <w:tabs>
        <w:tab w:val="clear" w:pos="1800"/>
        <w:tab w:val="num" w:pos="1260"/>
      </w:tabs>
      <w:spacing w:after="100" w:afterAutospacing="1"/>
      <w:ind w:left="1260" w:hanging="693"/>
    </w:pPr>
    <w:rPr>
      <w:rFonts w:ascii="Arial" w:hAnsi="Arial" w:cs="Arial"/>
      <w:sz w:val="18"/>
      <w:szCs w:val="18"/>
      <w:lang w:val="en-U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SANText">
    <w:name w:val="ISAN_Text"/>
    <w:pPr>
      <w:spacing w:after="280"/>
      <w:ind w:left="567"/>
      <w:jc w:val="both"/>
    </w:pPr>
    <w:rPr>
      <w:rFonts w:ascii="Arial Narrow" w:hAnsi="Arial Narrow"/>
      <w:sz w:val="24"/>
      <w:szCs w:val="24"/>
      <w:lang w:val="fr-FR" w:eastAsia="fr-FR"/>
    </w:rPr>
  </w:style>
  <w:style w:type="paragraph" w:styleId="Textoindependiente2">
    <w:name w:val="Body Text 2"/>
    <w:basedOn w:val="Normal"/>
    <w:rsid w:val="00AE14EB"/>
    <w:pPr>
      <w:jc w:val="both"/>
    </w:pPr>
    <w:rPr>
      <w:rFonts w:ascii="Arial" w:hAnsi="Arial" w:cs="Times New Roman"/>
      <w:sz w:val="20"/>
      <w:lang w:eastAsia="es-ES"/>
    </w:rPr>
  </w:style>
  <w:style w:type="character" w:styleId="Nmerodepgina">
    <w:name w:val="page number"/>
    <w:basedOn w:val="Fuentedeprrafopredeter"/>
    <w:rsid w:val="00EA16D4"/>
  </w:style>
  <w:style w:type="paragraph" w:styleId="HTMLconformatoprevio">
    <w:name w:val="HTML Preformatted"/>
    <w:basedOn w:val="Normal"/>
    <w:link w:val="HTMLconformatoprevioCar"/>
    <w:uiPriority w:val="99"/>
    <w:unhideWhenUsed/>
    <w:rsid w:val="00AD0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D060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39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san\Standards\ISAN_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ISAN_Memo</Template>
  <TotalTime>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TRA-Registrant Terms &amp; Conditions</vt:lpstr>
    </vt:vector>
  </TitlesOfParts>
  <Company>ISAN International Agency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TRA-Registrant Terms &amp; Conditions</dc:title>
  <dc:creator>Patrick Attallah</dc:creator>
  <dc:description>06.01.2006</dc:description>
  <cp:lastModifiedBy>oscar</cp:lastModifiedBy>
  <cp:revision>2</cp:revision>
  <cp:lastPrinted>2017-02-08T10:00:00Z</cp:lastPrinted>
  <dcterms:created xsi:type="dcterms:W3CDTF">2017-09-22T09:40:00Z</dcterms:created>
  <dcterms:modified xsi:type="dcterms:W3CDTF">2017-09-22T09:40:00Z</dcterms:modified>
  <cp:category>Version : 1.8</cp:category>
</cp:coreProperties>
</file>